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85"/>
        <w:gridCol w:w="447"/>
        <w:gridCol w:w="27"/>
        <w:gridCol w:w="103"/>
        <w:gridCol w:w="1432"/>
        <w:gridCol w:w="1610"/>
        <w:gridCol w:w="987"/>
        <w:gridCol w:w="20"/>
        <w:gridCol w:w="678"/>
        <w:gridCol w:w="1121"/>
        <w:gridCol w:w="265"/>
        <w:gridCol w:w="391"/>
        <w:gridCol w:w="183"/>
        <w:gridCol w:w="57"/>
        <w:gridCol w:w="922"/>
        <w:gridCol w:w="11"/>
        <w:gridCol w:w="29"/>
      </w:tblGrid>
      <w:tr w:rsidR="00A91638" w:rsidRPr="00A91638" w:rsidTr="000131EA">
        <w:trPr>
          <w:gridAfter w:val="2"/>
          <w:wAfter w:w="40" w:type="dxa"/>
          <w:trHeight w:val="289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bookmark21"/>
            <w:bookmarkStart w:id="1" w:name="bookmark22"/>
            <w:bookmarkStart w:id="2" w:name="bookmark23"/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br w:type="page"/>
            </w: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  <w:hideMark/>
          </w:tcPr>
          <w:p w:rsidR="00A91638" w:rsidRPr="00A91638" w:rsidRDefault="00080A40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"/>
                <w:szCs w:val="20"/>
                <w:lang w:eastAsia="ru-RU"/>
              </w:rPr>
              <w:drawing>
                <wp:inline distT="0" distB="0" distL="0" distR="0" wp14:anchorId="78882CEC" wp14:editId="1B304050">
                  <wp:extent cx="658495" cy="926465"/>
                  <wp:effectExtent l="0" t="0" r="0" b="698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666" w:type="dxa"/>
            <w:gridSpan w:val="11"/>
            <w:vMerge w:val="restart"/>
          </w:tcPr>
          <w:p w:rsidR="000131EA" w:rsidRDefault="00080A40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A91638" w:rsidRPr="00013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втономная некоммерческая образовательная организация </w:t>
            </w:r>
          </w:p>
          <w:p w:rsidR="00A91638" w:rsidRPr="000131EA" w:rsidRDefault="00A91638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131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высшего образования Центросоюза Российской Федерации</w:t>
            </w:r>
          </w:p>
          <w:p w:rsidR="00A91638" w:rsidRPr="00A91638" w:rsidRDefault="00A91638" w:rsidP="000131EA">
            <w:pPr>
              <w:tabs>
                <w:tab w:val="left" w:pos="5103"/>
                <w:tab w:val="left" w:pos="6663"/>
              </w:tabs>
              <w:autoSpaceDN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«Сибирский университет потребительской кооперации»</w:t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ab/>
            </w:r>
          </w:p>
          <w:p w:rsidR="00A91638" w:rsidRPr="00A91638" w:rsidRDefault="00A91638" w:rsidP="00A91638">
            <w:pPr>
              <w:tabs>
                <w:tab w:val="left" w:pos="5103"/>
                <w:tab w:val="left" w:pos="6663"/>
              </w:tabs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</w:t>
            </w:r>
            <w:r w:rsidR="000131E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A91638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УТВЕРЖДАЮ </w:t>
            </w:r>
          </w:p>
          <w:p w:rsidR="00A91638" w:rsidRPr="00A91638" w:rsidRDefault="00A91638" w:rsidP="00A9163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44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0131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</w:t>
            </w:r>
            <w:r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Проректор по учебной   работе                           </w:t>
            </w:r>
          </w:p>
          <w:p w:rsidR="007E2649" w:rsidRDefault="009D1BAC" w:rsidP="007E264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</w:t>
            </w:r>
            <w:r w:rsidR="00DF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F6137">
              <w:rPr>
                <w:noProof/>
                <w:u w:val="single"/>
                <w:lang w:eastAsia="ru-RU"/>
              </w:rPr>
              <w:drawing>
                <wp:inline distT="0" distB="0" distL="0" distR="0" wp14:anchorId="25200A2A" wp14:editId="5932C39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1638" w:rsidRPr="00A23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Л.В. </w:t>
            </w:r>
            <w:proofErr w:type="spellStart"/>
            <w:r w:rsidR="00A91638" w:rsidRPr="00A23E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:rsidR="00A91638" w:rsidRPr="00A91638" w:rsidRDefault="00080A40" w:rsidP="007E264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r w:rsidR="00A20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A91638" w:rsidRPr="00A916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A91638" w:rsidRPr="00A91638" w:rsidRDefault="00A91638" w:rsidP="00A9163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gridAfter w:val="2"/>
          <w:wAfter w:w="40" w:type="dxa"/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1"/>
            <w:vMerge/>
            <w:vAlign w:val="center"/>
            <w:hideMark/>
          </w:tcPr>
          <w:p w:rsidR="00A91638" w:rsidRPr="00A91638" w:rsidRDefault="00A91638" w:rsidP="00A9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gridAfter w:val="2"/>
          <w:wAfter w:w="40" w:type="dxa"/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666" w:type="dxa"/>
            <w:gridSpan w:val="11"/>
            <w:vMerge/>
            <w:vAlign w:val="center"/>
            <w:hideMark/>
          </w:tcPr>
          <w:p w:rsidR="00A91638" w:rsidRPr="00A91638" w:rsidRDefault="00A91638" w:rsidP="00A91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708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8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21"/>
            </w:tblGrid>
            <w:tr w:rsidR="00A91638" w:rsidRPr="00A91638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DF6137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РАБОЧАЯ ПРОГРАММА </w:t>
                  </w:r>
                  <w:r w:rsidR="00DF6137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ОБЩЕОБРАЗОВАТЕЛЬНОЙ</w:t>
                  </w:r>
                  <w:r w:rsidRPr="00A9163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ДИСЦИПЛИНЫ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2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61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78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74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1638" w:rsidRPr="00A916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7E2649" w:rsidP="00A9163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ОД.</w:t>
                  </w:r>
                  <w:r w:rsidRPr="000131E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13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БИОЛОГИЯ</w:t>
                  </w:r>
                </w:p>
              </w:tc>
            </w:tr>
          </w:tbl>
          <w:p w:rsidR="00A91638" w:rsidRPr="000131EA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245"/>
        </w:trPr>
        <w:tc>
          <w:tcPr>
            <w:tcW w:w="3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500"/>
        </w:trPr>
        <w:tc>
          <w:tcPr>
            <w:tcW w:w="978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1638" w:rsidRPr="00A916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</w:t>
                  </w:r>
                  <w:r w:rsidR="000131E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специальности</w:t>
                  </w:r>
                </w:p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среднего профессионального образования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306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7" w:type="dxa"/>
            <w:gridSpan w:val="2"/>
          </w:tcPr>
          <w:p w:rsidR="00A91638" w:rsidRPr="000131EA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3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7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22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0131EA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500"/>
        </w:trPr>
        <w:tc>
          <w:tcPr>
            <w:tcW w:w="9781" w:type="dxa"/>
            <w:gridSpan w:val="1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91638" w:rsidRPr="00A91638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638" w:rsidRPr="000131EA" w:rsidRDefault="00A91638" w:rsidP="000131EA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center"/>
                    <w:rPr>
                      <w:rFonts w:ascii="Trebuchet MS" w:eastAsia="Times New Roman" w:hAnsi="Trebuchet MS" w:cs="Trebuchet MS"/>
                      <w:b/>
                      <w:sz w:val="28"/>
                      <w:szCs w:val="28"/>
                      <w:lang w:eastAsia="ru-RU"/>
                    </w:rPr>
                  </w:pPr>
                  <w:r w:rsidRPr="000131E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>40.02.01</w:t>
                  </w:r>
                  <w:r w:rsidR="000131EA" w:rsidRPr="000131EA"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0131E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Право и организация социального обеспечения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49" w:type="dxa"/>
            <w:gridSpan w:val="16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91638" w:rsidRPr="00A91638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r w:rsidR="00A91638" w:rsidRPr="00286DF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валификация </w:t>
                  </w:r>
                  <w:r w:rsidR="00A91638" w:rsidRPr="00286DFE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выпускника</w:t>
                  </w:r>
                  <w:r w:rsidR="00A91638" w:rsidRPr="00286DFE"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: </w:t>
                  </w:r>
                </w:p>
                <w:p w:rsidR="000131EA" w:rsidRPr="00286DFE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A91638" w:rsidRDefault="000131EA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="00286DFE" w:rsidRPr="00286DF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рист</w:t>
                  </w:r>
                </w:p>
                <w:p w:rsidR="001506EC" w:rsidRDefault="001506EC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506EC" w:rsidRDefault="001506EC" w:rsidP="001506EC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1506EC" w:rsidRPr="001506EC" w:rsidRDefault="001506EC" w:rsidP="001506EC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506E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2023</w:t>
                  </w:r>
                </w:p>
                <w:p w:rsidR="001506EC" w:rsidRPr="00286DFE" w:rsidRDefault="001506EC" w:rsidP="00A91638">
                  <w:pPr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A91638" w:rsidRPr="00A91638" w:rsidTr="000131EA">
        <w:trPr>
          <w:trHeight w:val="425"/>
        </w:trPr>
        <w:tc>
          <w:tcPr>
            <w:tcW w:w="3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48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4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  <w:gridSpan w:val="9"/>
            <w:hideMark/>
          </w:tcPr>
          <w:p w:rsidR="001506EC" w:rsidRDefault="001506EC"/>
          <w:p w:rsidR="001506EC" w:rsidRDefault="001506EC"/>
          <w:p w:rsidR="001506EC" w:rsidRDefault="001506EC"/>
          <w:p w:rsidR="001506EC" w:rsidRDefault="001506EC">
            <w:bookmarkStart w:id="3" w:name="_GoBack"/>
            <w:bookmarkEnd w:id="3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43"/>
            </w:tblGrid>
            <w:tr w:rsidR="00A91638" w:rsidRPr="00A91638" w:rsidTr="001506EC">
              <w:trPr>
                <w:trHeight w:val="345"/>
              </w:trPr>
              <w:tc>
                <w:tcPr>
                  <w:tcW w:w="624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</w:p>
                <w:p w:rsidR="00A91638" w:rsidRPr="00A20FCE" w:rsidRDefault="00A91638" w:rsidP="00080A40">
                  <w:pPr>
                    <w:autoSpaceDN w:val="0"/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202</w:t>
                  </w:r>
                  <w:r w:rsidR="00080A4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9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3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7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2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9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</w:tbl>
    <w:p w:rsidR="00A91638" w:rsidRPr="00A91638" w:rsidRDefault="00A91638" w:rsidP="00A91638">
      <w:pPr>
        <w:tabs>
          <w:tab w:val="left" w:pos="-993"/>
        </w:tabs>
        <w:autoSpaceDN w:val="0"/>
        <w:spacing w:after="0" w:line="240" w:lineRule="auto"/>
        <w:ind w:left="-851"/>
        <w:rPr>
          <w:rFonts w:ascii="Times New Roman" w:eastAsia="Times New Roman" w:hAnsi="Times New Roman" w:cs="Times New Roman"/>
          <w:sz w:val="2"/>
          <w:szCs w:val="20"/>
          <w:lang w:val="en-US"/>
        </w:rPr>
      </w:pPr>
    </w:p>
    <w:tbl>
      <w:tblPr>
        <w:tblW w:w="1032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56"/>
        <w:gridCol w:w="20"/>
        <w:gridCol w:w="81"/>
        <w:gridCol w:w="20"/>
        <w:gridCol w:w="75"/>
        <w:gridCol w:w="80"/>
        <w:gridCol w:w="290"/>
        <w:gridCol w:w="102"/>
        <w:gridCol w:w="95"/>
        <w:gridCol w:w="80"/>
        <w:gridCol w:w="217"/>
        <w:gridCol w:w="567"/>
        <w:gridCol w:w="981"/>
        <w:gridCol w:w="35"/>
        <w:gridCol w:w="532"/>
        <w:gridCol w:w="35"/>
        <w:gridCol w:w="953"/>
        <w:gridCol w:w="567"/>
        <w:gridCol w:w="2641"/>
        <w:gridCol w:w="561"/>
        <w:gridCol w:w="6"/>
        <w:gridCol w:w="118"/>
        <w:gridCol w:w="23"/>
        <w:gridCol w:w="136"/>
        <w:gridCol w:w="124"/>
      </w:tblGrid>
      <w:tr w:rsidR="00A91638" w:rsidRPr="00A91638" w:rsidTr="00A91638">
        <w:trPr>
          <w:gridBefore w:val="1"/>
          <w:wBefore w:w="426" w:type="dxa"/>
          <w:trHeight w:val="179"/>
        </w:trPr>
        <w:tc>
          <w:tcPr>
            <w:tcW w:w="2125" w:type="dxa"/>
            <w:gridSpan w:val="7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02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48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0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09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77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4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DF6137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after="0" w:line="264" w:lineRule="auto"/>
                    <w:ind w:left="201" w:right="107" w:firstLine="566"/>
                    <w:jc w:val="both"/>
                    <w:rPr>
                      <w:rFonts w:ascii="Times New Roman" w:eastAsia="Trebuchet MS" w:hAnsi="Times New Roman" w:cs="Times New Roman"/>
                      <w:b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</w:t>
                  </w:r>
                  <w:proofErr w:type="gramStart"/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Рабочая </w:t>
                  </w:r>
                  <w:r w:rsidR="000131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программа</w:t>
                  </w:r>
                  <w:r w:rsid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общеобразовательной</w:t>
                  </w:r>
                  <w:r w:rsidR="000131E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0131EA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Биология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разработана в соответствии с требованиями федерального государственного образовательного стандарта среднего (полного) общего образования, утвержденного приказом Минобрнауки Российской Федерации от 17.05.2012 г. №413 (с изменениями от 29.06.2017 г. № 613), Федерального государственного образовательного стандарта по специальности </w:t>
                  </w:r>
                  <w:r w:rsidRPr="00A91638">
                    <w:rPr>
                      <w:rFonts w:ascii="Times New Roman" w:eastAsia="Trebuchet MS" w:hAnsi="Times New Roman" w:cs="Times New Roman"/>
                      <w:sz w:val="28"/>
                      <w:szCs w:val="28"/>
                    </w:rPr>
                    <w:t>40.02.01</w:t>
                  </w:r>
                  <w:r w:rsidRPr="00A91638">
                    <w:rPr>
                      <w:rFonts w:ascii="Times New Roman" w:eastAsia="Trebuchet MS" w:hAnsi="Times New Roman" w:cs="Times New Roman"/>
                      <w:sz w:val="28"/>
                      <w:szCs w:val="28"/>
                      <w:u w:val="single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 и организация социального обеспечения</w:t>
                  </w:r>
                  <w:r w:rsidRPr="00A916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утвержденного приказом Минобрнауки Российско</w:t>
                  </w:r>
                  <w:r w:rsid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й Федерации от 12.05.2014г. № 508</w:t>
                  </w: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  <w:proofErr w:type="gramEnd"/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283"/>
        </w:trPr>
        <w:tc>
          <w:tcPr>
            <w:tcW w:w="19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9357" w:type="dxa"/>
            <w:gridSpan w:val="20"/>
            <w:hideMark/>
          </w:tcPr>
          <w:tbl>
            <w:tblPr>
              <w:tblW w:w="978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2"/>
              <w:gridCol w:w="7230"/>
            </w:tblGrid>
            <w:tr w:rsidR="00A91638" w:rsidRPr="00A91638" w:rsidTr="00DF6137">
              <w:trPr>
                <w:gridAfter w:val="1"/>
                <w:wAfter w:w="7230" w:type="dxa"/>
                <w:trHeight w:val="345"/>
              </w:trPr>
              <w:tc>
                <w:tcPr>
                  <w:tcW w:w="25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РАЗРАБОТЧИК:</w:t>
                  </w:r>
                </w:p>
              </w:tc>
            </w:tr>
            <w:tr w:rsidR="00A91638" w:rsidRPr="00A91638" w:rsidTr="00DF6137">
              <w:trPr>
                <w:trHeight w:val="345"/>
              </w:trPr>
              <w:tc>
                <w:tcPr>
                  <w:tcW w:w="978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DF6137" w:rsidRDefault="00A91638" w:rsidP="00A91638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spellStart"/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Каниболоцкая</w:t>
                  </w:r>
                  <w:proofErr w:type="spellEnd"/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Ю.М. канд. биол. наук, доцент, доцент </w:t>
                  </w:r>
                  <w:r w:rsidR="00DF61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DF6137"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DF6137"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984" w:type="dxa"/>
            <w:gridSpan w:val="2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91638" w:rsidRPr="00A9163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/>
                    </w:rPr>
                    <w:t>РЕЦЕНЗЕНТ: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A91638" w:rsidRPr="00A91638" w:rsidRDefault="00A91638" w:rsidP="00A91638">
                  <w:pPr>
                    <w:autoSpaceDN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9163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Листков В.Ю., канд. с./х</w:t>
                  </w:r>
                  <w:r w:rsidRPr="00DF613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наук, доцент, зав. </w:t>
                  </w:r>
                  <w:r w:rsidRPr="00DF6137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кафедры </w:t>
                  </w:r>
                  <w:r w:rsidR="00DF6137"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 жизнедеятельности</w:t>
                  </w:r>
                  <w:r w:rsidR="00DF6137"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425"/>
        </w:trPr>
        <w:tc>
          <w:tcPr>
            <w:tcW w:w="10042" w:type="dxa"/>
            <w:gridSpan w:val="23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91638" w:rsidRPr="00A9163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91638" w:rsidRPr="00A91638" w:rsidRDefault="00A91638" w:rsidP="00A91638">
                  <w:pPr>
                    <w:autoSpaceDN w:val="0"/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3"/>
          <w:wAfter w:w="283" w:type="dxa"/>
          <w:trHeight w:val="103"/>
        </w:trPr>
        <w:tc>
          <w:tcPr>
            <w:tcW w:w="198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gridSpan w:val="5"/>
          </w:tcPr>
          <w:p w:rsidR="00A91638" w:rsidRPr="00A91638" w:rsidRDefault="00A91638" w:rsidP="00A91638">
            <w:pPr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8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5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0" w:type="dxa"/>
            <w:gridSpan w:val="3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" w:type="dxa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" w:type="dxa"/>
            <w:gridSpan w:val="2"/>
          </w:tcPr>
          <w:p w:rsidR="00A91638" w:rsidRPr="00A91638" w:rsidRDefault="00A91638" w:rsidP="00A91638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A91638" w:rsidRPr="00A91638" w:rsidRDefault="00A91638" w:rsidP="00080A40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Рабочая программа </w:t>
            </w:r>
            <w:r w:rsidR="00DF61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общеобразовательной</w:t>
            </w:r>
            <w:r w:rsidR="00DF6137"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дисциплины </w:t>
            </w:r>
            <w:r w:rsidR="00DF613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</w:t>
            </w:r>
            <w:r w:rsidRPr="000131E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Д.13 Биология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рассмотрена и одобрена на заседании кафедры </w:t>
            </w:r>
            <w:r w:rsidR="00DF6137" w:rsidRPr="00E41304">
              <w:rPr>
                <w:rFonts w:ascii="Times New Roman" w:hAnsi="Times New Roman" w:cs="Times New Roman"/>
                <w:sz w:val="28"/>
                <w:szCs w:val="28"/>
              </w:rPr>
              <w:t>естественных наук и безопасности жизнедеятельности</w:t>
            </w:r>
            <w:r w:rsidR="00DF6137">
              <w:rPr>
                <w:rFonts w:ascii="Times New Roman" w:hAnsi="Times New Roman" w:cs="Times New Roman"/>
                <w:sz w:val="28"/>
                <w:szCs w:val="28"/>
              </w:rPr>
              <w:t xml:space="preserve">, протокол 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080A40">
              <w:rPr>
                <w:rFonts w:ascii="Times New Roman" w:eastAsia="Times New Roman" w:hAnsi="Times New Roman" w:cs="Times New Roman"/>
                <w:sz w:val="28"/>
                <w:szCs w:val="28"/>
              </w:rPr>
              <w:t>28 мая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="00080A4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131EA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A20FCE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A9163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  <w:hideMark/>
          </w:tcPr>
          <w:p w:rsidR="00A91638" w:rsidRPr="00A91638" w:rsidRDefault="00A91638" w:rsidP="00A9163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A91638" w:rsidRPr="00A91638" w:rsidTr="00A91638">
        <w:trPr>
          <w:gridAfter w:val="2"/>
          <w:wAfter w:w="260" w:type="dxa"/>
          <w:trHeight w:val="425"/>
        </w:trPr>
        <w:tc>
          <w:tcPr>
            <w:tcW w:w="10065" w:type="dxa"/>
            <w:gridSpan w:val="24"/>
          </w:tcPr>
          <w:p w:rsidR="00A91638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131EA" w:rsidRPr="00A91638" w:rsidRDefault="000131EA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4843"/>
              <w:gridCol w:w="1784"/>
              <w:gridCol w:w="3000"/>
            </w:tblGrid>
            <w:tr w:rsidR="009D1BAC" w:rsidRPr="009D1BAC" w:rsidTr="00A23E3E">
              <w:tc>
                <w:tcPr>
                  <w:tcW w:w="4843" w:type="dxa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9D1B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кафедры   </w:t>
                  </w:r>
                </w:p>
              </w:tc>
              <w:tc>
                <w:tcPr>
                  <w:tcW w:w="4784" w:type="dxa"/>
                  <w:gridSpan w:val="2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D1BAC" w:rsidRPr="009D1BAC" w:rsidTr="00A23E3E">
              <w:tc>
                <w:tcPr>
                  <w:tcW w:w="4843" w:type="dxa"/>
                  <w:shd w:val="clear" w:color="auto" w:fill="auto"/>
                </w:tcPr>
                <w:p w:rsidR="009D1BAC" w:rsidRPr="00DF6137" w:rsidRDefault="00DF6137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естественных наук и безопасности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</w:t>
                  </w:r>
                  <w:r w:rsidRPr="00E4130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жизнедеятельности</w:t>
                  </w:r>
                  <w:r w:rsidRPr="00DF613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</w:t>
                  </w:r>
                </w:p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784" w:type="dxa"/>
                  <w:shd w:val="clear" w:color="auto" w:fill="auto"/>
                </w:tcPr>
                <w:p w:rsidR="009D1BAC" w:rsidRPr="009D1BAC" w:rsidRDefault="00DF6137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B46F961" wp14:editId="7CD9CA5D">
                        <wp:extent cx="1116281" cy="304202"/>
                        <wp:effectExtent l="0" t="0" r="8255" b="635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8302" t="16502" r="65991" b="6256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2164" cy="3003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:rsidR="009D1BAC" w:rsidRPr="009D1BAC" w:rsidRDefault="009D1BAC" w:rsidP="009D1BAC">
                  <w:pPr>
                    <w:widowControl w:val="0"/>
                    <w:tabs>
                      <w:tab w:val="left" w:pos="426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</w:t>
                  </w:r>
                  <w:r w:rsidRPr="009D1BAC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В.Ю. Листков</w:t>
                  </w:r>
                </w:p>
              </w:tc>
            </w:tr>
          </w:tbl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1638" w:rsidRPr="00DF6137" w:rsidRDefault="00A91638" w:rsidP="00A91638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1638" w:rsidRDefault="00A91638">
      <w:pPr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E76CD" w:rsidRPr="005C5BA7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C5BA7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СОДЕРЖАНИЕ</w:t>
      </w:r>
      <w:bookmarkEnd w:id="0"/>
      <w:bookmarkEnd w:id="1"/>
      <w:bookmarkEnd w:id="2"/>
    </w:p>
    <w:p w:rsidR="00C2259E" w:rsidRPr="00C2259E" w:rsidRDefault="00C2259E" w:rsidP="00C22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2259E" w:rsidRPr="00C2259E" w:rsidRDefault="001506EC" w:rsidP="005C5BA7">
      <w:pPr>
        <w:widowControl w:val="0"/>
        <w:numPr>
          <w:ilvl w:val="0"/>
          <w:numId w:val="1"/>
        </w:numPr>
        <w:tabs>
          <w:tab w:val="left" w:pos="373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24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Общая характеристика примерной рабочей программы</w:t>
        </w:r>
      </w:hyperlink>
    </w:p>
    <w:p w:rsidR="00C2259E" w:rsidRPr="00C2259E" w:rsidRDefault="00C2259E" w:rsidP="005C5BA7">
      <w:pPr>
        <w:widowControl w:val="0"/>
        <w:tabs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begin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instrText xml:space="preserve"> TOC \o "1-5" \h \z </w:instrTex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separate"/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общеобразовательной дисциплины «Биология»</w:t>
      </w:r>
    </w:p>
    <w:p w:rsidR="00C2259E" w:rsidRPr="00C2259E" w:rsidRDefault="001506EC" w:rsidP="005C5BA7">
      <w:pPr>
        <w:widowControl w:val="0"/>
        <w:numPr>
          <w:ilvl w:val="0"/>
          <w:numId w:val="1"/>
        </w:numPr>
        <w:tabs>
          <w:tab w:val="left" w:pos="373"/>
          <w:tab w:val="right" w:leader="dot" w:pos="9322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hyperlink w:anchor="bookmark31" w:tooltip="Current Document">
        <w:r w:rsidR="00C2259E" w:rsidRPr="00C2259E">
          <w:rPr>
            <w:rFonts w:ascii="Times New Roman" w:eastAsia="Tahoma" w:hAnsi="Times New Roman" w:cs="Times New Roman"/>
            <w:color w:val="000000"/>
            <w:sz w:val="28"/>
            <w:szCs w:val="28"/>
            <w:lang w:eastAsia="ru-RU" w:bidi="ru-RU"/>
          </w:rPr>
          <w:t>Структура и содержание общеобразовательной дисциплины</w:t>
        </w:r>
      </w:hyperlink>
    </w:p>
    <w:p w:rsidR="00C2259E" w:rsidRPr="00C2259E" w:rsidRDefault="00C2259E" w:rsidP="005C5BA7">
      <w:pPr>
        <w:widowControl w:val="0"/>
        <w:numPr>
          <w:ilvl w:val="0"/>
          <w:numId w:val="1"/>
        </w:numPr>
        <w:tabs>
          <w:tab w:val="left" w:pos="373"/>
          <w:tab w:val="left" w:leader="dot" w:pos="8988"/>
        </w:tabs>
        <w:spacing w:after="60" w:line="240" w:lineRule="auto"/>
        <w:jc w:val="both"/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</w:pP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t>Условия реализации программы общеобразовательной дисциплины</w:t>
      </w:r>
      <w:r w:rsidRPr="00C2259E">
        <w:rPr>
          <w:rFonts w:ascii="Times New Roman" w:eastAsia="Tahoma" w:hAnsi="Times New Roman" w:cs="Times New Roman"/>
          <w:color w:val="000000"/>
          <w:sz w:val="28"/>
          <w:szCs w:val="28"/>
          <w:lang w:eastAsia="ru-RU" w:bidi="ru-RU"/>
        </w:rPr>
        <w:fldChar w:fldCharType="end"/>
      </w:r>
    </w:p>
    <w:p w:rsidR="00C2259E" w:rsidRDefault="001506EC" w:rsidP="005C5BA7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hyperlink w:anchor="bookmark50" w:tooltip="Current Document">
        <w:r w:rsidR="00C2259E" w:rsidRPr="00C2259E">
          <w:rPr>
            <w:rFonts w:ascii="Times New Roman" w:eastAsia="Microsoft Sans Serif" w:hAnsi="Times New Roman" w:cs="Times New Roman"/>
            <w:color w:val="000000"/>
            <w:sz w:val="28"/>
            <w:szCs w:val="28"/>
            <w:lang w:eastAsia="ru-RU" w:bidi="ru-RU"/>
          </w:rPr>
          <w:t>Контроль и оценка результатов освоения общеобразовательной дисциплины</w:t>
        </w:r>
      </w:hyperlink>
    </w:p>
    <w:p w:rsidR="00C2259E" w:rsidRDefault="00C2259E" w:rsidP="00C2259E">
      <w:pPr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</w:p>
    <w:p w:rsidR="00C2259E" w:rsidRDefault="00C2259E">
      <w:pP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B109BC" w:rsidRDefault="00C2259E" w:rsidP="00B109BC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bookmark24"/>
      <w:r w:rsidRPr="00B109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 рабочей программы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br/>
        <w:t>общеобразовательной дисциплины «Б</w:t>
      </w:r>
      <w:r w:rsidR="000131EA" w:rsidRPr="00B109BC">
        <w:rPr>
          <w:rFonts w:ascii="Times New Roman" w:hAnsi="Times New Roman" w:cs="Times New Roman"/>
          <w:b/>
          <w:bCs/>
          <w:sz w:val="28"/>
          <w:szCs w:val="28"/>
        </w:rPr>
        <w:t>иология</w:t>
      </w:r>
      <w:r w:rsidRPr="00B109BC"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End w:id="4"/>
    </w:p>
    <w:p w:rsidR="00B109BC" w:rsidRPr="00B109BC" w:rsidRDefault="00B109BC" w:rsidP="00B109BC">
      <w:pPr>
        <w:pStyle w:val="20"/>
        <w:shd w:val="clear" w:color="auto" w:fill="auto"/>
        <w:tabs>
          <w:tab w:val="left" w:pos="322"/>
        </w:tabs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C2259E" w:rsidRPr="009B5668" w:rsidRDefault="00C2259E" w:rsidP="00B109BC">
      <w:pPr>
        <w:pStyle w:val="22"/>
        <w:keepNext/>
        <w:keepLines/>
        <w:numPr>
          <w:ilvl w:val="1"/>
          <w:numId w:val="2"/>
        </w:numPr>
        <w:shd w:val="clear" w:color="auto" w:fill="auto"/>
        <w:tabs>
          <w:tab w:val="left" w:pos="1347"/>
        </w:tabs>
        <w:spacing w:after="0"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25"/>
      <w:bookmarkStart w:id="6" w:name="bookmark26"/>
      <w:bookmarkStart w:id="7" w:name="bookmark27"/>
      <w:r w:rsidRPr="00B109BC">
        <w:rPr>
          <w:rFonts w:ascii="Times New Roman" w:hAnsi="Times New Roman" w:cs="Times New Roman"/>
          <w:sz w:val="28"/>
          <w:szCs w:val="28"/>
        </w:rPr>
        <w:t>Место дисциплины в структуре образовательной программы</w:t>
      </w:r>
      <w:r w:rsidRPr="009B5668">
        <w:rPr>
          <w:rFonts w:ascii="Times New Roman" w:hAnsi="Times New Roman" w:cs="Times New Roman"/>
          <w:sz w:val="28"/>
          <w:szCs w:val="28"/>
        </w:rPr>
        <w:t xml:space="preserve"> СПО:</w:t>
      </w:r>
      <w:bookmarkEnd w:id="5"/>
      <w:bookmarkEnd w:id="6"/>
      <w:bookmarkEnd w:id="7"/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Общеобразовательная дисциплина «Биология» является обязательной частью общеобразовательного цикла образовательной программы в соответствии с ФГОС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СПО</w:t>
      </w:r>
      <w:r w:rsidR="00765B25">
        <w:rPr>
          <w:rFonts w:ascii="Times New Roman" w:hAnsi="Times New Roman" w:cs="Times New Roman"/>
          <w:sz w:val="28"/>
          <w:szCs w:val="28"/>
        </w:rPr>
        <w:t xml:space="preserve"> </w:t>
      </w:r>
      <w:r w:rsidRPr="009B5668">
        <w:rPr>
          <w:rFonts w:ascii="Times New Roman" w:hAnsi="Times New Roman" w:cs="Times New Roman"/>
          <w:sz w:val="28"/>
          <w:szCs w:val="28"/>
        </w:rPr>
        <w:t>по специальности «</w:t>
      </w:r>
      <w:r w:rsidR="00AA05A4">
        <w:rPr>
          <w:rFonts w:ascii="Times New Roman" w:hAnsi="Times New Roman" w:cs="Times New Roman"/>
          <w:sz w:val="28"/>
          <w:szCs w:val="28"/>
        </w:rPr>
        <w:t>Право и организация социального обеспечения</w:t>
      </w:r>
      <w:r w:rsidRPr="009B5668">
        <w:rPr>
          <w:rFonts w:ascii="Times New Roman" w:hAnsi="Times New Roman" w:cs="Times New Roman"/>
          <w:sz w:val="28"/>
          <w:szCs w:val="28"/>
        </w:rPr>
        <w:t>».</w:t>
      </w:r>
    </w:p>
    <w:p w:rsidR="00C2259E" w:rsidRPr="009B5668" w:rsidRDefault="00C2259E" w:rsidP="00B109BC">
      <w:pPr>
        <w:pStyle w:val="20"/>
        <w:shd w:val="clear" w:color="auto" w:fill="auto"/>
        <w:tabs>
          <w:tab w:val="left" w:pos="3132"/>
          <w:tab w:val="left" w:pos="4850"/>
          <w:tab w:val="left" w:pos="7030"/>
          <w:tab w:val="left" w:pos="9089"/>
        </w:tabs>
        <w:spacing w:line="240" w:lineRule="auto"/>
        <w:ind w:firstLine="782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DF6137">
        <w:rPr>
          <w:rFonts w:ascii="Times New Roman" w:hAnsi="Times New Roman" w:cs="Times New Roman"/>
          <w:sz w:val="28"/>
          <w:szCs w:val="28"/>
        </w:rPr>
        <w:t>ОД</w:t>
      </w:r>
      <w:r w:rsidRPr="009B5668">
        <w:rPr>
          <w:rFonts w:ascii="Times New Roman" w:hAnsi="Times New Roman" w:cs="Times New Roman"/>
          <w:sz w:val="28"/>
          <w:szCs w:val="28"/>
        </w:rPr>
        <w:t>.13 Биология (базовый уровень) изучается в общеобразовательном цикле учебного плана основной профессиональной образовательной программы по специальности: 4</w:t>
      </w:r>
      <w:r w:rsidR="00AA05A4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AA05A4">
        <w:rPr>
          <w:rFonts w:ascii="Times New Roman" w:hAnsi="Times New Roman" w:cs="Times New Roman"/>
          <w:sz w:val="28"/>
          <w:szCs w:val="28"/>
        </w:rPr>
        <w:t>01</w:t>
      </w:r>
    </w:p>
    <w:p w:rsidR="00C2259E" w:rsidRPr="009B5668" w:rsidRDefault="00C2259E" w:rsidP="00B109BC">
      <w:pPr>
        <w:pStyle w:val="20"/>
        <w:shd w:val="clear" w:color="auto" w:fill="auto"/>
        <w:spacing w:line="240" w:lineRule="auto"/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Трудоемкость дисциплины «Биология» (базовый уровень) составляет 40 часов, из которых </w:t>
      </w:r>
      <w:r w:rsidR="00A20FCE">
        <w:rPr>
          <w:rFonts w:ascii="Times New Roman" w:hAnsi="Times New Roman" w:cs="Times New Roman"/>
          <w:sz w:val="28"/>
          <w:szCs w:val="28"/>
        </w:rPr>
        <w:t>6</w:t>
      </w:r>
      <w:r w:rsidRPr="009B5668">
        <w:rPr>
          <w:rFonts w:ascii="Times New Roman" w:hAnsi="Times New Roman" w:cs="Times New Roman"/>
          <w:sz w:val="28"/>
          <w:szCs w:val="28"/>
        </w:rPr>
        <w:t xml:space="preserve"> час</w:t>
      </w:r>
      <w:r w:rsidR="00A20FCE">
        <w:rPr>
          <w:rFonts w:ascii="Times New Roman" w:hAnsi="Times New Roman" w:cs="Times New Roman"/>
          <w:sz w:val="28"/>
          <w:szCs w:val="28"/>
        </w:rPr>
        <w:t>ов</w:t>
      </w:r>
      <w:r w:rsidRPr="009B5668">
        <w:rPr>
          <w:rFonts w:ascii="Times New Roman" w:hAnsi="Times New Roman" w:cs="Times New Roman"/>
          <w:sz w:val="28"/>
          <w:szCs w:val="28"/>
        </w:rPr>
        <w:t xml:space="preserve"> включают профессионально-</w:t>
      </w:r>
      <w:r w:rsidRPr="009B5668">
        <w:rPr>
          <w:rFonts w:ascii="Times New Roman" w:hAnsi="Times New Roman" w:cs="Times New Roman"/>
          <w:sz w:val="28"/>
          <w:szCs w:val="28"/>
        </w:rPr>
        <w:softHyphen/>
        <w:t>ориентированное содержание, усиливающее профильную составляющую по специальности 4</w:t>
      </w:r>
      <w:r w:rsidR="00AA05A4">
        <w:rPr>
          <w:rFonts w:ascii="Times New Roman" w:hAnsi="Times New Roman" w:cs="Times New Roman"/>
          <w:sz w:val="28"/>
          <w:szCs w:val="28"/>
        </w:rPr>
        <w:t>0</w:t>
      </w:r>
      <w:r w:rsidRPr="009B5668">
        <w:rPr>
          <w:rFonts w:ascii="Times New Roman" w:hAnsi="Times New Roman" w:cs="Times New Roman"/>
          <w:sz w:val="28"/>
          <w:szCs w:val="28"/>
        </w:rPr>
        <w:t>.02.</w:t>
      </w:r>
      <w:r w:rsidR="00AA05A4">
        <w:rPr>
          <w:rFonts w:ascii="Times New Roman" w:hAnsi="Times New Roman" w:cs="Times New Roman"/>
          <w:sz w:val="28"/>
          <w:szCs w:val="28"/>
        </w:rPr>
        <w:t>01</w:t>
      </w:r>
      <w:r w:rsidRPr="009B5668">
        <w:rPr>
          <w:rFonts w:ascii="Times New Roman" w:hAnsi="Times New Roman" w:cs="Times New Roman"/>
          <w:sz w:val="28"/>
          <w:szCs w:val="28"/>
        </w:rPr>
        <w:t>.</w:t>
      </w:r>
    </w:p>
    <w:p w:rsidR="00C2259E" w:rsidRDefault="00C2259E" w:rsidP="00B109BC">
      <w:pPr>
        <w:pStyle w:val="20"/>
        <w:shd w:val="clear" w:color="auto" w:fill="auto"/>
        <w:tabs>
          <w:tab w:val="left" w:pos="1322"/>
        </w:tabs>
        <w:spacing w:line="240" w:lineRule="auto"/>
        <w:ind w:firstLine="0"/>
        <w:jc w:val="both"/>
      </w:pPr>
    </w:p>
    <w:p w:rsidR="00C2259E" w:rsidRPr="009B5668" w:rsidRDefault="00C2259E" w:rsidP="00B109BC">
      <w:pPr>
        <w:pStyle w:val="20"/>
        <w:numPr>
          <w:ilvl w:val="1"/>
          <w:numId w:val="2"/>
        </w:numPr>
        <w:shd w:val="clear" w:color="auto" w:fill="auto"/>
        <w:tabs>
          <w:tab w:val="left" w:pos="1322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Цели и планируемые результаты освоения дисциплины</w:t>
      </w:r>
    </w:p>
    <w:p w:rsidR="00C2259E" w:rsidRPr="009B5668" w:rsidRDefault="00C2259E" w:rsidP="00B109BC">
      <w:pPr>
        <w:pStyle w:val="22"/>
        <w:keepNext/>
        <w:keepLines/>
        <w:numPr>
          <w:ilvl w:val="2"/>
          <w:numId w:val="2"/>
        </w:numPr>
        <w:shd w:val="clear" w:color="auto" w:fill="auto"/>
        <w:tabs>
          <w:tab w:val="left" w:pos="1552"/>
        </w:tabs>
        <w:spacing w:after="0"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bookmark28"/>
      <w:bookmarkStart w:id="9" w:name="bookmark29"/>
      <w:bookmarkStart w:id="10" w:name="bookmark30"/>
      <w:r w:rsidRPr="009B5668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8"/>
      <w:bookmarkEnd w:id="9"/>
      <w:bookmarkEnd w:id="10"/>
    </w:p>
    <w:p w:rsidR="00C2259E" w:rsidRPr="009B5668" w:rsidRDefault="00C2259E" w:rsidP="00B109BC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5668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9B5668">
        <w:rPr>
          <w:rFonts w:ascii="Times New Roman" w:hAnsi="Times New Roman" w:cs="Times New Roman"/>
          <w:sz w:val="28"/>
          <w:szCs w:val="28"/>
        </w:rPr>
        <w:t>формирование у обучающихся системы знаний о различных уровнях жизни со знанием современных представлений о живой природе, навыков по проведению биологических исследований с соблюдением этических норм, аргументированной личностной позиции по бережному отношению к окружающей среде.</w:t>
      </w:r>
      <w:proofErr w:type="gramEnd"/>
    </w:p>
    <w:p w:rsidR="00C2259E" w:rsidRPr="009B5668" w:rsidRDefault="00C2259E" w:rsidP="00C2259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получение фундаментальных знаний о биологических системах (Клетка, Организм, Популяция, Вид, Экосистема); истории развития современных представлений о живой природе, выдающихся открытиях в биологической науке; роли биологической науки в формировании современной </w:t>
      </w:r>
      <w:proofErr w:type="gramStart"/>
      <w:r w:rsidRPr="009B5668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9B5668">
        <w:rPr>
          <w:rFonts w:ascii="Times New Roman" w:hAnsi="Times New Roman" w:cs="Times New Roman"/>
          <w:sz w:val="28"/>
          <w:szCs w:val="28"/>
        </w:rPr>
        <w:t xml:space="preserve"> картины мира; методах научного познания;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овладение умениями логически мыслить, обосновывать место и роль биологических знаний в практической деятельности людей,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 способностей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познания живой природы, </w:t>
      </w:r>
      <w:r w:rsidRPr="009B5668">
        <w:rPr>
          <w:rFonts w:ascii="Times New Roman" w:hAnsi="Times New Roman" w:cs="Times New Roman"/>
          <w:sz w:val="28"/>
          <w:szCs w:val="28"/>
        </w:rPr>
        <w:lastRenderedPageBreak/>
        <w:t>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C2259E" w:rsidRPr="009B5668" w:rsidRDefault="00C2259E" w:rsidP="00C2259E">
      <w:pPr>
        <w:pStyle w:val="20"/>
        <w:numPr>
          <w:ilvl w:val="0"/>
          <w:numId w:val="3"/>
        </w:numPr>
        <w:shd w:val="clear" w:color="auto" w:fill="auto"/>
        <w:tabs>
          <w:tab w:val="left" w:pos="85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sz w:val="28"/>
          <w:szCs w:val="28"/>
        </w:rPr>
        <w:t>использование приобретенных биологических знаний и умений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обоснование и соблюдение мер профилактики заболеваний, оказание первой помощи при травмах, соблюдение правил поведения в природе.</w:t>
      </w:r>
    </w:p>
    <w:p w:rsidR="00C2259E" w:rsidRPr="009B5668" w:rsidRDefault="00C2259E" w:rsidP="00C2259E">
      <w:pPr>
        <w:pStyle w:val="20"/>
        <w:numPr>
          <w:ilvl w:val="2"/>
          <w:numId w:val="2"/>
        </w:numPr>
        <w:shd w:val="clear" w:color="auto" w:fill="auto"/>
        <w:tabs>
          <w:tab w:val="left" w:pos="1704"/>
        </w:tabs>
        <w:spacing w:line="240" w:lineRule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9B5668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общеобразовательной дисциплины в соответствии с ФГОС СПО и на основе ФГОС С00</w:t>
      </w:r>
    </w:p>
    <w:p w:rsidR="00C2259E" w:rsidRPr="009B5668" w:rsidRDefault="00C2259E" w:rsidP="00C2259E">
      <w:pPr>
        <w:pStyle w:val="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C2259E" w:rsidRPr="009B5668">
          <w:pgSz w:w="11900" w:h="16840"/>
          <w:pgMar w:top="1124" w:right="789" w:bottom="1632" w:left="1665" w:header="696" w:footer="1204" w:gutter="0"/>
          <w:cols w:space="720"/>
          <w:noEndnote/>
          <w:docGrid w:linePitch="360"/>
        </w:sectPr>
      </w:pPr>
      <w:r w:rsidRPr="009B5668">
        <w:rPr>
          <w:rFonts w:ascii="Times New Roman" w:hAnsi="Times New Roman" w:cs="Times New Roman"/>
          <w:sz w:val="28"/>
          <w:szCs w:val="28"/>
        </w:rPr>
        <w:t>Особое значение дисциплина имеет при формировании и развитии ОК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01"/>
        <w:gridCol w:w="5435"/>
        <w:gridCol w:w="6650"/>
      </w:tblGrid>
      <w:tr w:rsidR="00C2259E" w:rsidTr="00B109BC">
        <w:tc>
          <w:tcPr>
            <w:tcW w:w="2320" w:type="dxa"/>
            <w:vMerge w:val="restart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2105" w:type="dxa"/>
            <w:gridSpan w:val="2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Планируемые результаты освоения дисциплины</w:t>
            </w:r>
          </w:p>
        </w:tc>
      </w:tr>
      <w:tr w:rsidR="00C2259E" w:rsidTr="00B109BC">
        <w:tc>
          <w:tcPr>
            <w:tcW w:w="2320" w:type="dxa"/>
            <w:vMerge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3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  <w:tc>
          <w:tcPr>
            <w:tcW w:w="6662" w:type="dxa"/>
          </w:tcPr>
          <w:p w:rsidR="00C2259E" w:rsidRPr="00C2259E" w:rsidRDefault="00C2259E" w:rsidP="00C225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59E">
              <w:rPr>
                <w:rFonts w:ascii="Times New Roman" w:hAnsi="Times New Roman" w:cs="Times New Roman"/>
                <w:sz w:val="28"/>
                <w:szCs w:val="28"/>
              </w:rPr>
              <w:t>Дисциплинарные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части трудового воспитания: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труду, осознание ценности мастерства, трудолюбие;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интерес к различным сферам профессиональной деятельности,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а) базовые логические действия: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определять цели деятельности, задавать параметры и критерии их достижения;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закономерности и противоречия в рассматриваемых явлениях;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креативное мышление при решении жизненных проблем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б) базовые исследовательские действия: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переносить знания в познавательную и практическую области жизнедеятельности;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интегрировать знания из разных предметных областей;</w:t>
            </w:r>
          </w:p>
          <w:p w:rsidR="00C2259E" w:rsidRPr="00B109BC" w:rsidRDefault="00C2259E" w:rsidP="00C2259E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выдвигать новые идеи, предлагать оригинальные подходы и решения;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способность их использования в познавательной и социальной практике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знания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социально-этических, экономических, экологических проблем человечества, а также в решении вопросов рационального природопользования; в формировании ценностного отношения к природе, обществу, человеку; о вкладе российских и зарубежных ученых - биологов в развитие биологии;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функциональной грамотности человека для решения жизненных проблем,</w:t>
            </w:r>
          </w:p>
          <w:p w:rsidR="00C2259E" w:rsidRPr="00B109BC" w:rsidRDefault="00C2259E" w:rsidP="00C2259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владеть системой биологических знаний, которая включает: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саморегуляция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самовоспроизведение, наследственность, изменчивость,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энергозависимость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рост и развитие);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биологические теории: клеточная теория Т. Шванна, М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Шлейдена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Р. Вирхова; клонально-селективного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Сукачёва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; учения Н.И. Вавилова - о Центрах многообразия и происхождения культурных растений, А.Н.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Северцова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- о путях и направлениях эволюции, В.И. Вернадского - о биосфере;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законы (единообразия потомков первого поколения, расщепления признаков, независимого наследования признаков Г. Менделя, сцепленного наследования признаков и нарушения сцепления генов Т. Моргана; гомологических рядов в наследственной изменчивости Н.И. Вавилова, генетического равновесия Дж. Харди и В.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Вайнберга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; зародышевого сходства К. Бэра, биогенетического закона Э. Геккеля, Ф. Мюллера); принципы (чистоты гамет, комплементарное взаимодействие);</w:t>
            </w:r>
            <w:proofErr w:type="gramEnd"/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правила (минимума Ю. Либиха, экологической пирамиды чисел, биомассы и энергии);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гипотезы (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коацерватная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А.И. Опарина, первичного бульона Дж.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Холдейна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микросфер С. Фокса,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рибозима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Т. Чек); 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умения раскрывать</w:t>
            </w:r>
            <w:r w:rsidRPr="00B109BC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содержание основополагающих биологических теорий и гипотез: клеточной, хромосомной, мутационной,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эволюционной, происхождения жизни и человека; владение системой знаний об основных методах научного познания,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раскрывать основополагающие биологические законы и закономерности (Г. Менделя, Т. Моргана, Н.И. Вавилова, Э. Геккеля, Ф. Мюллера, К. Бэра), границы их применимости к живым системам;</w:t>
            </w:r>
          </w:p>
          <w:p w:rsidR="00C2259E" w:rsidRPr="00B109BC" w:rsidRDefault="00C2259E" w:rsidP="00C2259E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выделять существенные признаки: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вирусов, клеток прокариот и эукариот; одноклеточных и многоклеточных организмов, видов, биогеоценозов, экосистем и биосферы;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строения органов и систем органов растений, животных, человека; процессов жизнедеятельности, протекающих в организмах растений, животных и человека;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стабилизирующего, движущего и разрывающего естественного отбора;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 генофонд популяции;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приспособленности организмов к среде обитания, чередования направлений эволюции; круговорота веществ и потока энергии в экосистемах;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приобрести опыт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гипотез, выявлять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зависимости между исследуемыми величинами, объяснять полученные результаты и формулировать выводы с использованием научных понятий, теорий и законов;</w:t>
            </w:r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умения выделять существенные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признаки вирусов, клеток прокариот и эукариот; одноклеточных и многоклеточных организмов, видов, биогеоценозов и экосистем; </w:t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превращение энергии в биосфере;</w:t>
            </w:r>
            <w:proofErr w:type="gramEnd"/>
          </w:p>
          <w:p w:rsidR="00C2259E" w:rsidRPr="00B109BC" w:rsidRDefault="00C2259E" w:rsidP="00C2259E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применять полученные знания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среде; понимание необходимости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использования достижений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современной биологии и биотехнологий для рационального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природопользования;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умение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соответствующие аргументы,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биологическую терминологию и символику для доказательства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родства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разных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экосистем, как условия сосуществования природы и человечества;</w:t>
            </w:r>
          </w:p>
          <w:p w:rsidR="00C2259E" w:rsidRPr="00B109BC" w:rsidRDefault="00C2259E" w:rsidP="00C2259E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сформировать умение решать биологические задачи, составлять генотипические схемы скрещивания для разных типов наследования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признаков у организмов, составлять схемы переноса веществ и энергии в экосистемах (цепи питания, пищевые сети),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 рассматривать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 и генетических технологий (клонирование, искусственное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сформировать умение создавать собственные письменные и устные сообщения на основе биологической информации из нескольких источников, грамотно использовать понятийный аппарат биологии;</w:t>
            </w:r>
          </w:p>
          <w:p w:rsidR="00C2259E" w:rsidRPr="00B109BC" w:rsidRDefault="00C2259E" w:rsidP="00C2259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уметь выдвигать гипотезы, проверять их экспериментальными средствами, формулируя цель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исследования, анализировать полученные результаты и делать выводы;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443" w:type="dxa"/>
          </w:tcPr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 области ценности научного познания: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сформированное мировоззрение, соответствующее современному уровню развития науки и общественной практики, основанное на диалоге культур, способствующее осознанию своего места в поликультурном мире;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C2259E" w:rsidRPr="00B109BC" w:rsidRDefault="00C2259E" w:rsidP="00C2259E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универсальными учебными познавательными действиями: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в) работа с информацией: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владеть навыками получения информации из источников разных типов, самостоятельно осуществлять поиск,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анализ, систематизацию и интерпретацию информации различных видов и форм представления;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оценивать достоверность, легитимность информации, ее соответствие правовым и морально этическим нормам;</w:t>
            </w:r>
          </w:p>
          <w:p w:rsidR="00C2259E" w:rsidRPr="00B109BC" w:rsidRDefault="00C2259E" w:rsidP="00C2259E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использовать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средства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информационных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662" w:type="dxa"/>
          </w:tcPr>
          <w:p w:rsidR="00C2259E" w:rsidRPr="00B109BC" w:rsidRDefault="00C2259E" w:rsidP="00C2259E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сформировать умение критически оценивать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материалы); интерпретировать этические аспекты современных исследований в биологии, медицине, биотехнологии;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позицию, умение оценивать этические аспекты современных исследований в области биотехнологии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 генетических технологий (клонирование,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искусственное  оплодотворение, направленное изменение генома и создание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трансгенных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организмов);</w:t>
            </w:r>
          </w:p>
          <w:p w:rsidR="00C2259E" w:rsidRPr="00B109BC" w:rsidRDefault="00C2259E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сформировать умения создавать собственные письменные и устные сообщения на основе биологической информации из нескольких источников, грамотно использовать понятийный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аппарат биологии</w:t>
            </w:r>
          </w:p>
        </w:tc>
      </w:tr>
      <w:tr w:rsidR="00C2259E" w:rsidTr="00B109BC">
        <w:tc>
          <w:tcPr>
            <w:tcW w:w="2320" w:type="dxa"/>
          </w:tcPr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04.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Эффективно взаимодействовать и работать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коллективе</w:t>
            </w:r>
            <w:proofErr w:type="gram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и команде</w:t>
            </w:r>
          </w:p>
        </w:tc>
        <w:tc>
          <w:tcPr>
            <w:tcW w:w="5443" w:type="dxa"/>
          </w:tcPr>
          <w:p w:rsidR="00B109BC" w:rsidRPr="00B109BC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готовность к саморазвитию, самостоятельности и самоопределению;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-овладение навыками учебно-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исследовательской, проектной и социальной деятельности;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ab/>
              <w:t>универсальными коммуникативными действиями: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б) 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совместная деятельность:</w:t>
            </w:r>
          </w:p>
          <w:p w:rsidR="00B109BC" w:rsidRPr="000131EA" w:rsidRDefault="00B109BC" w:rsidP="00B109BC">
            <w:pPr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понимать и использовать преимущества командной и индивидуальной работы;</w:t>
            </w:r>
          </w:p>
          <w:p w:rsidR="00C2259E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B109BC" w:rsidRPr="000131EA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B109BC" w:rsidRPr="000131EA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Овладение универсальными регулятивными действиями:</w:t>
            </w:r>
          </w:p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г) </w:t>
            </w: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принятие себя и других людей: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мотивы и аргументы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других людей при анализе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результатов деятельности;</w:t>
            </w:r>
          </w:p>
          <w:p w:rsidR="00B109BC" w:rsidRPr="00B109BC" w:rsidRDefault="00B109BC" w:rsidP="00B109BC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признавать свое право и право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других людей на ошибки;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развивать способность понимать мир с позиции другого человека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сформировать умения создавать собственные письменные и устные сообщения на основе биологической информации из нескольких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источников, грамотно использовать понятийный аппарат биологии;</w:t>
            </w:r>
          </w:p>
          <w:p w:rsidR="00B109BC" w:rsidRPr="00B109BC" w:rsidRDefault="00B109BC" w:rsidP="00B109BC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</w:t>
            </w:r>
          </w:p>
        </w:tc>
      </w:tr>
      <w:tr w:rsidR="00C2259E" w:rsidTr="00B109BC">
        <w:tc>
          <w:tcPr>
            <w:tcW w:w="2320" w:type="dxa"/>
          </w:tcPr>
          <w:p w:rsidR="00C2259E" w:rsidRPr="00B109BC" w:rsidRDefault="00B109BC" w:rsidP="00C225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lastRenderedPageBreak/>
              <w:t>OK</w:t>
            </w:r>
            <w:r w:rsidRPr="00B109BC">
              <w:rPr>
                <w:rFonts w:ascii="Times New Roman" w:hAnsi="Times New Roman" w:cs="Times New Roman"/>
                <w:sz w:val="28"/>
                <w:szCs w:val="28"/>
              </w:rPr>
              <w:t xml:space="preserve"> 07.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443" w:type="dxa"/>
          </w:tcPr>
          <w:p w:rsidR="00B109BC" w:rsidRPr="000131EA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131EA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В области экологического воспитания: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активное неприятие действий, приносящих вред окружающей среде;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:rsidR="00B109BC" w:rsidRPr="00B109BC" w:rsidRDefault="00B109BC" w:rsidP="00B109BC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расширение опыта деятельности экологической направленности;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</w:tcPr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владеть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природе;</w:t>
            </w:r>
          </w:p>
          <w:p w:rsidR="00B109BC" w:rsidRPr="000131EA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 выявлять отличительные признаки живых</w:t>
            </w:r>
            <w:r w:rsid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систем, в том числе грибов, растений, животных и человека; приспособленность видов к среде обитания, абиотических и биотических компонентов экосистем, взаимосвязей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организмов</w:t>
            </w:r>
            <w:r w:rsidRP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 сообществах,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антропогенных изменений в экосистемах своей местности;</w:t>
            </w:r>
          </w:p>
          <w:p w:rsidR="00B109BC" w:rsidRPr="00B109BC" w:rsidRDefault="00B109BC" w:rsidP="00B109BC">
            <w:pPr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уметь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</w:r>
            <w:r w:rsidR="000131E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выделять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существенные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признаки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биологических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процессов: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обмена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веществ</w:t>
            </w:r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(метаболизм), информации и превращения энергии, брожения, автотрофного и гетеротрофного типов питания, фотосинтеза и хемосинтеза, митоза, мейоза,</w:t>
            </w:r>
            <w:r w:rsidRPr="00B109BC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искусственного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отбора,</w:t>
            </w:r>
            <w:proofErr w:type="gramEnd"/>
          </w:p>
          <w:p w:rsidR="00B109BC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стабилизирующего, движущего и разрывающего естественного отбора;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 аллопатрического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 xml:space="preserve">и </w:t>
            </w:r>
            <w:proofErr w:type="spellStart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симпатрического</w:t>
            </w:r>
            <w:proofErr w:type="spellEnd"/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видообразования; влияния движущих сил эволюции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на</w:t>
            </w: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ab/>
              <w:t>генофонд популяции;</w:t>
            </w:r>
          </w:p>
          <w:p w:rsidR="00C2259E" w:rsidRPr="00B109BC" w:rsidRDefault="00B109BC" w:rsidP="00B109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9B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приспособленности организмов к среде обитания, чередования направлений эволюции; круговорота веществ и потока энергии в экосистемах</w:t>
            </w:r>
          </w:p>
        </w:tc>
      </w:tr>
    </w:tbl>
    <w:p w:rsidR="00B109BC" w:rsidRDefault="00B109BC" w:rsidP="00C2259E">
      <w:pPr>
        <w:spacing w:after="0" w:line="240" w:lineRule="auto"/>
        <w:jc w:val="both"/>
      </w:pPr>
    </w:p>
    <w:p w:rsidR="00B109BC" w:rsidRDefault="00B109BC"/>
    <w:p w:rsidR="005551BD" w:rsidRDefault="005551BD">
      <w:pPr>
        <w:sectPr w:rsidR="005551BD" w:rsidSect="00B109BC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551BD" w:rsidRPr="00765B25" w:rsidRDefault="005551BD" w:rsidP="005551BD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1" w:name="bookmark31"/>
      <w:bookmarkStart w:id="12" w:name="bookmark32"/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Структура и содержание общеобразовательной дисциплины</w:t>
      </w:r>
      <w:bookmarkEnd w:id="11"/>
      <w:bookmarkEnd w:id="12"/>
    </w:p>
    <w:p w:rsidR="00B109BC" w:rsidRPr="00765B25" w:rsidRDefault="005551BD" w:rsidP="005551B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65B25">
        <w:rPr>
          <w:rFonts w:ascii="Times New Roman" w:hAnsi="Times New Roman" w:cs="Times New Roman"/>
          <w:b/>
          <w:bCs/>
          <w:sz w:val="28"/>
          <w:szCs w:val="28"/>
          <w:lang w:bidi="ru-RU"/>
        </w:rPr>
        <w:t>2.1. Объем дисциплины и виды учебной работы</w:t>
      </w:r>
    </w:p>
    <w:p w:rsidR="005551BD" w:rsidRPr="00765B25" w:rsidRDefault="005551BD" w:rsidP="005551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8"/>
        <w:gridCol w:w="2582"/>
      </w:tblGrid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bookmarkStart w:id="13" w:name="bookmark33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Вид учебной работы</w:t>
            </w:r>
            <w:bookmarkEnd w:id="13"/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в часах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Объем образовательной программы дисциплины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0131EA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60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В </w:t>
            </w:r>
            <w:proofErr w:type="spellStart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т.ч</w:t>
            </w:r>
            <w:proofErr w:type="spellEnd"/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40</w:t>
            </w:r>
          </w:p>
        </w:tc>
      </w:tr>
      <w:tr w:rsidR="005551BD" w:rsidRPr="00765B25" w:rsidTr="000E76CD">
        <w:trPr>
          <w:trHeight w:hRule="exact" w:val="355"/>
          <w:jc w:val="center"/>
        </w:trPr>
        <w:tc>
          <w:tcPr>
            <w:tcW w:w="99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в т. ч.: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18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highlight w:val="yellow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0131EA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31EA" w:rsidRPr="00765B25" w:rsidRDefault="000131EA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самостоятельная работа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1EA" w:rsidRPr="00765B25" w:rsidRDefault="000131EA" w:rsidP="005551BD">
            <w:pPr>
              <w:widowControl w:val="0"/>
              <w:spacing w:after="0" w:line="240" w:lineRule="auto"/>
              <w:jc w:val="center"/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</w:tr>
      <w:tr w:rsidR="005551BD" w:rsidRPr="00765B25" w:rsidTr="00AA6B80">
        <w:trPr>
          <w:trHeight w:hRule="exact" w:val="78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51BD" w:rsidRPr="00765B25" w:rsidRDefault="005551BD" w:rsidP="005551BD">
            <w:pPr>
              <w:widowControl w:val="0"/>
              <w:spacing w:after="0" w:line="31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AA6B80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</w:tr>
      <w:tr w:rsidR="005551BD" w:rsidRPr="00765B25" w:rsidTr="000E76CD">
        <w:trPr>
          <w:trHeight w:hRule="exact" w:val="509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теоретическое обучение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практические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AA6B80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5551BD" w:rsidRPr="00765B25" w:rsidTr="000E76CD">
        <w:trPr>
          <w:trHeight w:hRule="exact" w:val="504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лабораторные занятия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Segoe UI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0E76CD">
        <w:trPr>
          <w:trHeight w:hRule="exact" w:val="346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Контрольные работы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5551BD" w:rsidRPr="00765B25" w:rsidTr="000131EA">
        <w:trPr>
          <w:trHeight w:hRule="exact" w:val="725"/>
          <w:jc w:val="center"/>
        </w:trPr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51BD" w:rsidRPr="00765B25" w:rsidRDefault="005551BD" w:rsidP="000131EA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Промежуточная аттестация (</w:t>
            </w:r>
            <w:r w:rsidR="000131EA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дифференцированный зачет</w:t>
            </w: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51BD" w:rsidRPr="00765B25" w:rsidRDefault="005551BD" w:rsidP="005551BD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765B25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</w:tbl>
    <w:p w:rsidR="002D2014" w:rsidRDefault="002D2014">
      <w:pPr>
        <w:rPr>
          <w:rFonts w:ascii="Times New Roman" w:hAnsi="Times New Roman" w:cs="Times New Roman"/>
          <w:sz w:val="28"/>
          <w:szCs w:val="28"/>
        </w:rPr>
        <w:sectPr w:rsidR="002D2014" w:rsidSect="000131EA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131EA" w:rsidRDefault="000131EA" w:rsidP="002D2014">
      <w:pPr>
        <w:widowControl w:val="0"/>
        <w:spacing w:after="0" w:line="240" w:lineRule="auto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bookmarkStart w:id="14" w:name="bookmark34"/>
      <w:bookmarkStart w:id="15" w:name="bookmark35"/>
    </w:p>
    <w:p w:rsidR="008531F2" w:rsidRPr="008531F2" w:rsidRDefault="008531F2" w:rsidP="008531F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8531F2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2.2 Тематический план и содержание дисциплины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110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Наименование разделов и тем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Объем часов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Формируемые компетенции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1 Клетка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val="en-US" w:eastAsia="ru-RU" w:bidi="ru-RU"/>
              </w:rPr>
              <w:t xml:space="preserve"> -</w:t>
            </w: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-</w:t>
            </w:r>
            <w:proofErr w:type="gramEnd"/>
          </w:p>
        </w:tc>
        <w:tc>
          <w:tcPr>
            <w:tcW w:w="10680" w:type="dxa"/>
            <w:tcBorders>
              <w:top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структурно-функциональная единица живого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Биология как наука.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Биологически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важные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химические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соединения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hd w:val="clear" w:color="auto" w:fill="FFFFFF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2D2014">
        <w:trPr>
          <w:trHeight w:val="680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Биология как наука. Связь биологии с другими науками: биохимия, биофизика, бионика, геногеография и др. Роль и место биологии в формировании современной научной картины мира. Значение биологических знаний. История биологии. Значение цитологии для развития биологии и познания природы. Методы цитологии: микроскопия, хроматография, электрофорез, метод меченых атомов, дифференциальное центрифугирование, культура клеток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Разнообразие биосистем. Организация биологических систем. Уровни организации биосистем: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молекулярно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генетический,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органоидно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-клеточный, организменный, популяционно-видовой,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экосистемный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(биогеоценотический), биосферный. Науки, изучающие биологические объекты на разных уровнях организации жизни. Общая характеристика жизни, свойства живых систем. Процессы, происходящие в биосистемах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Химический состав клетки. Неорганические вещества клетки, их биологическая роль. Органические вещества клетки. Биологические полимеры. Белки. Структура и функции белковой молекулы. Ферменты, принцип их действия. Углеводы. Биологические функции углеводов. Липиды. Общий план строения. </w:t>
            </w:r>
            <w:proofErr w:type="spellStart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Гидрофильно</w:t>
            </w:r>
            <w:proofErr w:type="spellEnd"/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-гидрофобные свойства. Классификация липидов. Биологические функции липидов. АТФ. Строение молекулы АТФ. Биологические функции АТФ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val="30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26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ahoma" w:eastAsia="Tahoma" w:hAnsi="Tahoma" w:cs="Tahoma"/>
                <w:b/>
                <w:bCs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Роль белков, углеводов и жиров в организме человека. Витамины и биологически активные добавки, их значение в жизни организма человека.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Гип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авитаминозы их последствия. 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before="320"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Тема 2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Структурно-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62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функциональная организация клеток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Клеточная теория (Т. Шванн, М.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Шлейден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Р. Вирхов). Основные положения современной клеточной теории. Типы клеток: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эукариотическая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Сравнительная характеристика клеток эукариот (растительной, животной, грибной). Строение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клетки. Особенности строения гетеротрофной и автотрофной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прокариотических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клеток. Строение плазматической мембраны. Транспорт веществ через плазматическую мембрану: пассивный и активный.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Эндоцитоз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пиноцитоз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фагоцитоз.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Экзоцитоз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Оболочка или клеточная стенка. Структура и функции клеточной стенки растений, грибов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546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Цитоплазма.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Цитозоль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Цитоскелет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эндоплазматическая сеть (ЭПС), аппарат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Гольджи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лизосомы,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пероксисомы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вакуоли растительных клеток. Строение и функции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одномембранных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клетки. Клеточный сок. Тургор.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Полуавтономные органоиды клетки: митохондрии, пластиды: хлоропласты, хромопласты, лейкопласты, их строение и функции. Ядерный аппарат клетки, строение и функции.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органоиды клетки: рибосомы, микротрубочки, клеточный центр. Органоиды движения: реснички и жгутики. Строение и функции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немембранных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органоидов клетки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Одноклеточные, многоклеточные и колониальные организмы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Лабораторные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943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«Строение клетки (растения, животные, грибы) и клеточные включения (крахмал,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каротиноиды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хлоропласты, хромопласты)»</w:t>
            </w:r>
            <w:proofErr w:type="gram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638"/>
          <w:jc w:val="center"/>
        </w:trPr>
        <w:tc>
          <w:tcPr>
            <w:tcW w:w="21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Лабораторная работа «Проницаемость мембраны (плазмолиз,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деплазмолиз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)»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Приобретение опыта применения техники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микроскопирования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при выполнении лабораторных работ. Подготовка микропрепаратов, наблюдение с помощью микроскопа, выявление различий между изучаемыми объектами, интерпретация наблюдаемых явлений, формулирование выводов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Тема 3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Структурно</w:t>
            </w: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softHyphen/>
              <w:t>функциональные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факторы наследственности. Процессы матричного синтеза Неклеточные РНК-и ДНК-содержащие формы жизни</w:t>
            </w:r>
          </w:p>
          <w:p w:rsidR="008531F2" w:rsidRPr="008531F2" w:rsidRDefault="008531F2" w:rsidP="008531F2">
            <w:pPr>
              <w:widowControl w:val="0"/>
              <w:spacing w:after="0" w:line="310" w:lineRule="auto"/>
              <w:rPr>
                <w:rFonts w:ascii="Tahoma" w:eastAsia="Tahoma" w:hAnsi="Tahoma" w:cs="Tahoma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41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Строение хромосом. Хромосомный набор клеток, гомологичные и негомологичные хромосомы, гаплоидный и диплоидный набор. Нуклеиновые кислоты. ДНК и РНК. Строение нуклеиновых кислот. Нуклеотиды. Комплементарные азотистые основания. Правило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Чаргаффа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Структура ДНК - двойная спираль. Местонахождение и биологические функции ДНК. ДНК-экспертиза. Виды РНК. Функции РНК в клетке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Матричный синтез ДНК - репликация. Принципы репликации ДНК. Механизм репликации ДНК. Репарация ДНК (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дореплекативная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постреплекативная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). Реакции матричного синтеза. Принцип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комплементарности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в реакциях матричного синтеза. ДНК и гены. Генетический код, его свойства. Транскрипция - матричный синтез РНК. Трансляция и её этапы. Условия биосинтеза белка. Строение 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РНК и кодирование аминокислот. Роль рибосом в биосинтезе белка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Вирусы - неклеточные формы жизни и облигатные паразиты. Строение простых и сложных вирусов,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ретровирусов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бактериофагов. Жизненный цикл ДНК-содержащих вирусов, РНК-содержащих вирусов, бактериофагов. ВИЧ, гепатит человека.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Бактерии. Общая характеристика. Понятие штамм. Вирусы и бактерии: сходство и различия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37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нуклеотидов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Решение задач на определение последовательности аминокислот в молекуле белка в случае изменения последовательности нуклеотидов ДНК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Вирусные и бактериальные заболевания. Общие принципы использования лекарственных веществ. Особенности применения антибиотиков.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299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4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Обмен веществ и превращение энергии в клетке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Ассимиляция и диссимиляция - две стороны метаболизма. Типы обмена веществ: автотрофный и гетеротрофный, аэробный и анаэробный. Энергетическое обеспечение клетки: превращение АТФ в обменных процессах. Ферментативный характер реакций клеточного метаболизма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val="1744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Первичный синтез органических веще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ств в кл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етке. Пластический обмен. Фотосинтез. Хемосинтез. Анаэробный энергетический обмен. Анаэробные организмы. Брожение, автотрофный и гетеротрофный тип питания. Анаэробные микроорганизмы как объекты биотехнологии. Этапы энергетического обмена. Гликолиз. Биологическое окисление, или клеточное дыхание</w:t>
            </w:r>
          </w:p>
        </w:tc>
        <w:tc>
          <w:tcPr>
            <w:tcW w:w="994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8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2. Строение и функции организма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ahoma" w:eastAsia="Tahoma" w:hAnsi="Tahoma" w:cs="Tahoma"/>
                <w:color w:val="000000"/>
                <w:lang w:eastAsia="ru-RU" w:bidi="ru-RU"/>
              </w:rPr>
            </w:pPr>
            <w:r w:rsidRPr="008531F2">
              <w:rPr>
                <w:rFonts w:ascii="Tahoma" w:eastAsia="Tahoma" w:hAnsi="Tahoma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5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Жизненный цикл клетки. Митоз.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Мейоз. Онтогенез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2D2014">
        <w:tblPrEx>
          <w:tblLook w:val="04A0" w:firstRow="1" w:lastRow="0" w:firstColumn="1" w:lastColumn="0" w:noHBand="0" w:noVBand="1"/>
        </w:tblPrEx>
        <w:trPr>
          <w:trHeight w:val="289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Клеточный цикл, его периоды и регуляция. Периоды интерфазы их особенности. Дифференциация клетки и стадии клеточного цикла. Деление клетки - митоз. Стадии митоза и происходящие процессы. Кариокинез и цитокинез. Биологическое значение митоза. Мейоз - редукционное деление клетки. Стадии мейоза. Мейоз - основа полового размножения. Поведение хромосом в мейозе. Кроссинговер. Биологический смысл мейоза. Эффекты мейоза. Мейоз в жизненном цикле организмов. Гаметогенез у животных. Сперматогенез и оогенез. Строение половых клеток. Оплодотворение и эмбриональное развитие животных. Партеногенез. Стадии эмбриогенеза. Гаметофит и спорофит. Рост. Периоды онтогенеза растений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blPrEx>
          <w:tblLook w:val="04A0" w:firstRow="1" w:lastRow="0" w:firstColumn="1" w:lastColumn="0" w:noHBand="0" w:noVBand="1"/>
        </w:tblPrEx>
        <w:trPr>
          <w:trHeight w:hRule="exact" w:val="80"/>
          <w:jc w:val="center"/>
        </w:trPr>
        <w:tc>
          <w:tcPr>
            <w:tcW w:w="2112" w:type="dxa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6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Формы размножения организмов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106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Формы размножения организмов. Бесполое и половое размножение. Виды бесполого размножения: простое деление надвое, почкование, размножение спорами, вегетативное размножение, фрагментация, клонирование. Половое размножение.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7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Основные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Понятия.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наследования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Взаимодействие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Сцепленное наследование признаков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Генетика пола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Генетика человека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Закономерности изменчивости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Селекция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теоретического обучения: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27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Генетика как наука о наследственности и изменчивости организмов. Основные генетические понятия и символы. Ген. Генотип. Фенотип. Аллельные гены. Альтернативные признаки. Доминантный и рецессивный признаки.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Гомозигота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гетерозигота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Чистая линия. Гибриды. Основные методы генетики: гибридологический, цитологические, молекулярн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генетические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образования гамет. Законы Г. Менделя: Моногибридное скрещивание. Правило доминирования. Закон единообразия первого поколения. Закон расщепления признаков. Цитологические основы моногибридного скрещивания. Гипотеза чистоты гамет. Анализирующее скрещивание.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Дигибридное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скрещивание. Закон независимого наследования признаков. Полигибридное наследование и его закономерности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Генотип как целостная система. Множественное действие генов. Плейотропия. Множественный аллелизм. Взаимодействие аллельных генов.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Кодоминирование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Взаимодействие неаллельных генов.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Комплементарность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Эпистаз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Полимерия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Законы Т. Моргана. Сцепленное наследование генов, нарушение сцепления. Хромосомная теория наследственности. Генетическое картирование хромосом. Использование кроссинговера для составления генетических карт хромосом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9320A8">
        <w:trPr>
          <w:trHeight w:hRule="exact" w:val="780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Хромосомный механизм определения пола.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Аутосомы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половые хромосомы.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Гомогаметный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гетерогаметный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пол. Генетическая структура половых хромосом. Наследование признаков, сцепленных с полом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Кариотип человека. Методы изучения генетики человека: генеалогический, близнецовый, цитогенетический, биохимический, популяционно-статистический.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Взаимодействие генотипа и среды при формировании фенотипа. Изменчивость признаков. Качественные и количественные признаки. Виды изменчивости: наследственная и ненаследственная. Закон гомологических рядов в наследственной изменчивости (Н.И. Вавилов).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или фенотипическая изменчивость. Роль среды в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изменчивости. Норма реакции признака. Вариационный ряд и вариационная кривая. Характеристика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модификационной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изменчивости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Наследственная, или генотипическая изменчивость. Комбинативная изменчивость.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Мутационная изменчивость. Виды мутаций: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генные</w:t>
            </w: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,х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ромосомные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, геномные. Причины возникновения мутаций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Селекция как наука. Методы селекционной работы. Гетерозис и его причины. Искусственный отбор: массовый и индивидуальный. 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омбинационн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ая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селекци</w:t>
            </w:r>
            <w:r w:rsidR="00EF06B3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я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Сорт, порода, штамм</w:t>
            </w:r>
          </w:p>
          <w:p w:rsid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Использование в юридической практике </w:t>
            </w:r>
            <w:r w:rsidR="009320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знания основ генетики для осуществления профессиональной деятельности, например, 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установления отцовства при помощи анализа ДНК, групп крови, проявления наследственных признаков и /или заболеваний. </w:t>
            </w:r>
          </w:p>
          <w:p w:rsidR="00EF06B3" w:rsidRP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Профессионально-ориентированное содержание практического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val="1973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6B3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Применение в юридической практике генетической информации</w:t>
            </w:r>
            <w:r w:rsidR="009320A8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умение работать с ней</w:t>
            </w:r>
            <w:r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: с</w:t>
            </w:r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оставление генотипических схем скрещивания, решение задач на определение вероятности возникновения наследственных признаков при мон</w:t>
            </w:r>
            <w:proofErr w:type="gramStart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о-</w:t>
            </w:r>
            <w:proofErr w:type="gramEnd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ди</w:t>
            </w:r>
            <w:proofErr w:type="spellEnd"/>
            <w:r w:rsidR="008531F2"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-, полигибридном и анализирующем скрещивании, при различных типах взаимодействия генов, при сцепленном наследовании, вероятности возникновения наследственных признаков, сцепленных с полом. </w:t>
            </w:r>
          </w:p>
          <w:p w:rsid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устных сообщений с презентацией о наследственных заболеваниях.</w:t>
            </w:r>
          </w:p>
          <w:p w:rsidR="00EF06B3" w:rsidRPr="008531F2" w:rsidRDefault="00EF06B3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1" w:lineRule="exact"/>
        <w:jc w:val="both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322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>Раздел 3. Теория эволюции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8 Эволюция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История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эволюционного учения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 Макроэволюция Возникновение и развитие жизни на Земле Происхождение человека - антропогенез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</w:tr>
      <w:tr w:rsidR="008531F2" w:rsidRPr="008531F2" w:rsidTr="000131EA">
        <w:trPr>
          <w:trHeight w:hRule="exact" w:val="326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90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Первые эволюционные концепции.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Градуалистическая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эволюционная концепция Ж.Б. Ламарка. Движущие силы эволюции. Креационизм и трансформизм. Систематика К. Линнея и её значение для формирования идеи эволюции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Предпосылки возникновения дарвинизма. Эволюция видов в природе. Борьба за существование. Естественный отбор. Дивергенция признаков и видообразование. Основные положения синтетической теории эволюции (СТЭ). Роль эволюционной теории в формировании научной картины мира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макроэволюция как этапы эволюционного процесса. Генетические основы эволюции. Мутации и комбинации как элементарный эволюционный материал. Популяция как элементарная единица эволюции.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Движущие силы (факторы) эволюции. Мутационный процесс и комбинативная изменчивость. Миграция. Изоляция популяций: географическая (пространственная), биологическая (репродуктивная). Естественный отбор - направляющий фактор эволюции. Борьба за существование как механизм действия естественного отбора в популяциях. Вид и его критерии (признаки). Видообразование как результат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микроэволюции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Макроэволюция. Формы и основные направления макроэволюции (А.Н.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Северцов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). Пути достижения биологического прогресса: ароморфоз, идиоадаптация, общая дегенерация. Методы изучения макроэволюции. Закон зародышевого сходства (Закон К. Бэра). Биогенетический закон (Э. Геккель, Ф. Мюллер). Общие закономерности (правила) эволюции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Гипотезы и теории возникновения жизни на Земле: креационизм, самопроизвольное (спонтанное) зарождение, стационарное состояние, панспермия,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биопоэз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. Начало органической эволюции. Появление первых клеток. Эволюция метаболизма. Эволюция первых клеток. Прокариоты и эукариоты. Происхождение многоклеточных организмов. Возникновение основных царств эукариот.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Основные черты эволюции растительного мира. Основные черты эволюции животного мира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69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Антропология - наука о человеке. Систематическое положение человека. Сходство человека с животными. Отличия человека от животных.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Прямохождение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и комплекс связанных с ним признаков. Развитие головного мозга и второй сигнальной системы. Соотношение биологических и социальных факторов в антропогенезе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Основные стадии антропогенеза. Дриопитеки - предки человека и человекообразных обезьян.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Протоантроп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- предшественник человека. Архантроп - древнейший человек. Палеоантроп - древний человек. Неоантроп - человек современного типа. Эволюция современного человека.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Человеческие расы. Основные большие расы: европеоидная (евразийская), негро-австралоидная (экваториальная), монголоидная (азиатско-американская). Время и место возникновения человеческих рас. Единство человеческих рас.</w:t>
            </w:r>
          </w:p>
        </w:tc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958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Представление устного сообщения и ленты времени по основным этапам возникновения и развития животного и растительного мира, подготовленных по перечню источников, рекомендованных преподавателем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2D2014">
        <w:trPr>
          <w:trHeight w:hRule="exact" w:val="1644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Время и пути расселения человека по планете. Приспособленность человека к разным условиям среды. Влияние географической среды на морфологию и физиологию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человекаЗащита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лент времени и ментальных карт в формате устного сообщения, подготовленных по перечню источников, рекомендованных преподавателем Теоретические аспекты эволюции жизни на Земле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400"/>
          <w:jc w:val="center"/>
        </w:trPr>
        <w:tc>
          <w:tcPr>
            <w:tcW w:w="127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Раздел 4. Экология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Тема 9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Экологические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Основное содержание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4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07</w:t>
            </w:r>
          </w:p>
        </w:tc>
      </w:tr>
      <w:tr w:rsidR="008531F2" w:rsidRPr="008531F2" w:rsidTr="000131EA">
        <w:trPr>
          <w:trHeight w:hRule="exact" w:val="370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Теоретическое обучение: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8531F2" w:rsidRPr="008531F2" w:rsidRDefault="008531F2" w:rsidP="008531F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8531F2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10680"/>
        <w:gridCol w:w="994"/>
        <w:gridCol w:w="1853"/>
      </w:tblGrid>
      <w:tr w:rsidR="008531F2" w:rsidRPr="008531F2" w:rsidTr="000131EA">
        <w:trPr>
          <w:trHeight w:hRule="exact" w:val="9789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факторы и среды жизни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 xml:space="preserve">Популяция, сообщества, экосистемы Биосфера - глобальная экологическая система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Влияние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антропогенных факторов на биосферу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Экология человека</w:t>
            </w: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Среды обитания организмов: водная, наземно-воздушная, почвенная,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внутриорганизменная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Физико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softHyphen/>
              <w:t>химические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особенности сред обитания организмов. Приспособления организмов к жизни в разных средах. Понятие экологического фактора. Классификация экологических факторов. Правило минимума Ю. Либиха. Закон толерантности 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Шелфорда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Экологическая характеристика вида и популяции. Экологическая ниша вида. Экологические характеристики популяции. Сообщества и экосистемы. Биоценоз и его структура (В.Н. Сукачев). Связи между организмами в биоценозе. Структурные компоненты экосистемы: продуценты,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консументы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,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редуценты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Круговорот веществ и поток энергии в экосистеме. Трофические уровни. Антропогенные экосистемы.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Отличия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агроэкосистем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от биогеоценозов.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Урбоэкосистемы</w:t>
            </w:r>
            <w:proofErr w:type="spellEnd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. Основные компоненты </w:t>
            </w:r>
            <w:proofErr w:type="spellStart"/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урбоэкосистем</w:t>
            </w:r>
            <w:proofErr w:type="spellEnd"/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Биосфера - живая оболочка Земли. Развитие представлений о биосфере в трудах В.И. Вернадского. Области биосферы и её состав. Живое вещество биосферы и его функции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Ритмичность явлений в биосфере. Круговороты веществ и биогеохимические циклы. Глобальные экологические проблемы современности и пути их решения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Антропогенные воздействия на биосферу. Загрязнения как вид антропогенного воздействия (химическое, физическое, биологическое, отходы производства и потребления'). Антропогенные воздействия на атмосферу. Воздействия на гидросферу (загрязнения и их источники, истощения вод). Воздействия на литосферу (деградация почвы, воздействие на горные порода, недра). Антропогенные воздействия на биотические сообщества (леса и растительные сообщества, животный мир) </w:t>
            </w:r>
          </w:p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Здоровье и его составляющие. Факторы, положительно и отрицательно влияющие на организм человека. Вредные привычки: последствия и профилактика. Проблема техногенных воздействий на здоровье человека (электромагнитные поля, бытовая химия, избыточные шумы, радиация и т.п.). Адаптация организма человека к факторам окружающей среды. Защитные механизмы организма человека. Здоровье и работоспособность.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8531F2" w:rsidRPr="008531F2" w:rsidTr="000131EA">
        <w:trPr>
          <w:trHeight w:hRule="exact" w:val="322"/>
          <w:jc w:val="center"/>
        </w:trPr>
        <w:tc>
          <w:tcPr>
            <w:tcW w:w="2112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Практические занятия: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1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8531F2" w:rsidRPr="008531F2" w:rsidTr="002D2014">
        <w:trPr>
          <w:trHeight w:hRule="exact" w:val="1385"/>
          <w:jc w:val="center"/>
        </w:trPr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0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531F2" w:rsidRPr="008531F2" w:rsidRDefault="008531F2" w:rsidP="008531F2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Трофические цепи и сети. Основные показатели экосистемы. Биомасса и продукция. Экологические пирамиды чисел, биомассы и энергии. Правило пирамиды энергии.</w:t>
            </w:r>
          </w:p>
          <w:p w:rsidR="008531F2" w:rsidRPr="008531F2" w:rsidRDefault="008531F2" w:rsidP="0010465B">
            <w:pPr>
              <w:widowControl w:val="0"/>
              <w:spacing w:after="0" w:line="240" w:lineRule="auto"/>
              <w:jc w:val="both"/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Решение </w:t>
            </w:r>
            <w:r w:rsidR="0010465B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задач</w:t>
            </w:r>
            <w:r w:rsidRPr="008531F2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по переносу вещества и энергии в экосистемах с составлением трофических цепей и пирамид биомассы и энергии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31F2" w:rsidRPr="008531F2" w:rsidRDefault="008531F2" w:rsidP="008531F2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D2014" w:rsidRDefault="008531F2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sectPr w:rsidR="002D2014" w:rsidSect="002D2014">
          <w:pgSz w:w="16838" w:h="11906" w:orient="landscape"/>
          <w:pgMar w:top="426" w:right="1134" w:bottom="0" w:left="1134" w:header="709" w:footer="709" w:gutter="0"/>
          <w:cols w:space="708"/>
          <w:docGrid w:linePitch="360"/>
        </w:sectPr>
      </w:pPr>
      <w:r w:rsidRPr="008531F2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br w:type="page"/>
      </w:r>
    </w:p>
    <w:p w:rsidR="008531F2" w:rsidRDefault="008531F2">
      <w:pPr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</w:pPr>
    </w:p>
    <w:p w:rsidR="008531F2" w:rsidRPr="008531F2" w:rsidRDefault="008531F2" w:rsidP="008531F2">
      <w:pPr>
        <w:widowControl w:val="0"/>
        <w:spacing w:after="0" w:line="1" w:lineRule="exact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5551BD" w:rsidRPr="005551BD" w:rsidRDefault="005551BD" w:rsidP="005551B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6" w:name="bookmark43"/>
      <w:r w:rsidRPr="005551BD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Условия реализации программы общеобразовательной дисциплины</w:t>
      </w:r>
      <w:bookmarkEnd w:id="16"/>
    </w:p>
    <w:p w:rsidR="005551BD" w:rsidRPr="000B7E19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E19">
        <w:rPr>
          <w:rFonts w:ascii="Times New Roman" w:hAnsi="Times New Roman" w:cs="Times New Roman"/>
          <w:b/>
          <w:sz w:val="28"/>
          <w:szCs w:val="28"/>
        </w:rPr>
        <w:t>3.1</w:t>
      </w:r>
      <w:proofErr w:type="gramStart"/>
      <w:r w:rsidRPr="000B7E19">
        <w:rPr>
          <w:rFonts w:ascii="Times New Roman" w:hAnsi="Times New Roman" w:cs="Times New Roman"/>
          <w:b/>
          <w:sz w:val="28"/>
          <w:szCs w:val="28"/>
        </w:rPr>
        <w:tab/>
        <w:t>Д</w:t>
      </w:r>
      <w:proofErr w:type="gramEnd"/>
      <w:r w:rsidRPr="000B7E19">
        <w:rPr>
          <w:rFonts w:ascii="Times New Roman" w:hAnsi="Times New Roman" w:cs="Times New Roman"/>
          <w:b/>
          <w:sz w:val="28"/>
          <w:szCs w:val="28"/>
        </w:rPr>
        <w:t>ля реализации программы дисциплины должны быть предусмотрены следующие специальные помещения:</w:t>
      </w:r>
    </w:p>
    <w:p w:rsidR="005551BD" w:rsidRPr="005551BD" w:rsidRDefault="005551BD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51BD">
        <w:rPr>
          <w:rFonts w:ascii="Times New Roman" w:hAnsi="Times New Roman" w:cs="Times New Roman"/>
          <w:sz w:val="28"/>
          <w:szCs w:val="28"/>
        </w:rPr>
        <w:t>Университет располагает  материально-технической базой, обеспечивающей проведение всех видов практических занятий, дисциплинарной, междисциплинарной подготовке предусмотренных учебным планом. Материально-техническая база  соответствует  действующим санитарным и противопожарным нормам</w:t>
      </w:r>
    </w:p>
    <w:p w:rsidR="000E76CD" w:rsidRPr="000B7E19" w:rsidRDefault="005551BD" w:rsidP="000B7E19">
      <w:pPr>
        <w:pStyle w:val="a4"/>
        <w:numPr>
          <w:ilvl w:val="1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B7E19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Информационное обеспечение реализации программы</w:t>
      </w:r>
    </w:p>
    <w:tbl>
      <w:tblPr>
        <w:tblW w:w="182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"/>
        <w:gridCol w:w="21"/>
        <w:gridCol w:w="720"/>
        <w:gridCol w:w="76"/>
        <w:gridCol w:w="178"/>
        <w:gridCol w:w="16312"/>
        <w:gridCol w:w="76"/>
        <w:gridCol w:w="57"/>
        <w:gridCol w:w="657"/>
        <w:gridCol w:w="80"/>
        <w:gridCol w:w="66"/>
      </w:tblGrid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  <w:gridCol w:w="567"/>
            </w:tblGrid>
            <w:tr w:rsidR="005551BD" w:rsidRPr="005551BD" w:rsidTr="00080A4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Основная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080A40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1. Биология. Базовый и углубленный уровни: 10—11 классы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общего образования / под общей редакцией В. Н. Ярыгина.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378 с. — (Общеобразовательный цикл). </w:t>
                  </w:r>
                </w:p>
              </w:tc>
            </w:tr>
            <w:tr w:rsidR="00080A40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7B6DE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2. Биология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и практикум для среднего профессионального образования / под редакцией В. Н. Ярыгина. — 2-е изд.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377 с. — (Профессиональное образование). </w:t>
                  </w:r>
                </w:p>
              </w:tc>
            </w:tr>
            <w:tr w:rsidR="005551BD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80A40">
              <w:trPr>
                <w:trHeight w:val="319"/>
              </w:trPr>
              <w:tc>
                <w:tcPr>
                  <w:tcW w:w="9637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Дополнительная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учебная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литература</w:t>
                  </w:r>
                  <w:proofErr w:type="spellEnd"/>
                </w:p>
              </w:tc>
            </w:tr>
            <w:tr w:rsidR="005551BD" w:rsidRPr="005551BD" w:rsidTr="000E76CD">
              <w:trPr>
                <w:gridAfter w:val="1"/>
                <w:wAfter w:w="567" w:type="dxa"/>
                <w:trHeight w:val="279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80A40" w:rsidRPr="00C54F03" w:rsidRDefault="00080A40" w:rsidP="00080A4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Т. В.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Биология. Тесты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учебник для среднего профессионального образования / Т. В.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Лапицкая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 — Москва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40 с. — (Профессиональное образование).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.</w:t>
                  </w:r>
                  <w:proofErr w:type="gramEnd"/>
                </w:p>
                <w:p w:rsidR="00080A40" w:rsidRPr="00C54F03" w:rsidRDefault="00080A40" w:rsidP="00080A40">
                  <w:pPr>
                    <w:numPr>
                      <w:ilvl w:val="0"/>
                      <w:numId w:val="20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, В. И.</w:t>
                  </w:r>
                  <w:r w:rsidRPr="00C54F03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Биология: генетика. Практический курс</w:t>
                  </w:r>
                  <w:proofErr w:type="gram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учебное пособие для среднего профессионального образования / В. И. 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Нахаева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C54F0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2025. — 216 с. — (Профессиональное образование).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5551BD" w:rsidRPr="005551BD" w:rsidTr="000E76CD">
              <w:trPr>
                <w:trHeight w:val="345"/>
              </w:trPr>
              <w:tc>
                <w:tcPr>
                  <w:tcW w:w="9637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Современные профессиональные базы данных и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информационные ресурсы сети Интернет</w:t>
                  </w: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211"/>
        </w:trPr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2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7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c>
          <w:tcPr>
            <w:tcW w:w="11" w:type="dxa"/>
          </w:tcPr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7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Электронно-библиотечная система: </w:t>
                  </w:r>
                  <w:hyperlink r:id="rId10" w:history="1"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www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proofErr w:type="spellStart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znanium</w:t>
                    </w:r>
                    <w:proofErr w:type="spellEnd"/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</w:rPr>
                      <w:t>.</w:t>
                    </w:r>
                    <w:r w:rsidRPr="005551BD">
                      <w:rPr>
                        <w:rStyle w:val="a5"/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w:t>com</w:t>
                    </w:r>
                  </w:hyperlink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система: «Гарант»: http: //www.internet.garant.ru/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«Консультант Плюс»: http: //www.consultant.ru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Википедия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 www.wikipedia.ru</w:t>
                  </w:r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Вся биология. Современная биология, статьи, новости, библиотека: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sbio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info</w:t>
                  </w:r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Единое окно доступа к образовательным ресурсам Интернета по био</w:t>
                  </w:r>
                  <w:r w:rsidR="00DA09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логии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window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edu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numPr>
                      <w:ilvl w:val="0"/>
                      <w:numId w:val="21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Мир энциклопедий: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www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histori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ru</w:t>
                  </w:r>
                  <w:proofErr w:type="spellEnd"/>
                </w:p>
              </w:tc>
            </w:tr>
            <w:tr w:rsidR="005551BD" w:rsidRPr="005551BD" w:rsidTr="000E76CD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51BD" w:rsidRPr="005551BD" w:rsidTr="005551BD">
        <w:trPr>
          <w:trHeight w:val="425"/>
        </w:trPr>
        <w:tc>
          <w:tcPr>
            <w:tcW w:w="1829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551BD" w:rsidRPr="005551BD" w:rsidTr="000E76C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 xml:space="preserve">Перечень лицензионного программного обеспечения 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и информационных справочных систем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Office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365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Microsoft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Power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Point</w:t>
                  </w:r>
                  <w:proofErr w:type="spellEnd"/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Антивирус Касперского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Консультант Плюс</w:t>
                  </w:r>
                </w:p>
                <w:p w:rsidR="005551BD" w:rsidRPr="005551BD" w:rsidRDefault="005551BD" w:rsidP="005551BD">
                  <w:pPr>
                    <w:numPr>
                      <w:ilvl w:val="0"/>
                      <w:numId w:val="22"/>
                    </w:numPr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Pr="005551B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Справочно-правовая система Гарант</w:t>
                  </w:r>
                </w:p>
                <w:p w:rsidR="005551BD" w:rsidRPr="005551BD" w:rsidRDefault="005551BD" w:rsidP="005551B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5551BD" w:rsidRPr="005551BD" w:rsidRDefault="005551BD" w:rsidP="005551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51BD" w:rsidRDefault="005551BD" w:rsidP="005551BD">
      <w:pPr>
        <w:spacing w:after="0" w:line="240" w:lineRule="auto"/>
      </w:pPr>
    </w:p>
    <w:p w:rsidR="0010353F" w:rsidRDefault="0010353F">
      <w:r>
        <w:br w:type="page"/>
      </w:r>
    </w:p>
    <w:p w:rsidR="00C2259E" w:rsidRPr="00FB76F4" w:rsidRDefault="00FB76F4" w:rsidP="00FB76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4.</w:t>
      </w:r>
      <w:r w:rsidR="0010353F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Биология, описывающий формирование профессиональных компетенций специальности 4</w:t>
      </w:r>
      <w:r w:rsidR="00AA05A4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0</w:t>
      </w:r>
      <w:r w:rsidR="0010353F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.02.</w:t>
      </w:r>
      <w:r w:rsidR="00AA05A4" w:rsidRPr="00FB76F4">
        <w:rPr>
          <w:rFonts w:ascii="Times New Roman" w:hAnsi="Times New Roman" w:cs="Times New Roman"/>
          <w:b/>
          <w:bCs/>
          <w:sz w:val="28"/>
          <w:szCs w:val="28"/>
          <w:lang w:bidi="ru-RU"/>
        </w:rPr>
        <w:t>01</w:t>
      </w:r>
    </w:p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10353F">
        <w:rPr>
          <w:rFonts w:ascii="Times New Roman" w:hAnsi="Times New Roman" w:cs="Times New Roman"/>
          <w:bCs/>
          <w:sz w:val="28"/>
          <w:szCs w:val="28"/>
          <w:lang w:bidi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1"/>
        <w:gridCol w:w="3586"/>
        <w:gridCol w:w="4093"/>
      </w:tblGrid>
      <w:tr w:rsidR="0010353F" w:rsidTr="00165D63">
        <w:tc>
          <w:tcPr>
            <w:tcW w:w="1891" w:type="dxa"/>
          </w:tcPr>
          <w:p w:rsidR="0010353F" w:rsidRPr="0018381C" w:rsidRDefault="0010353F" w:rsidP="000E76CD">
            <w:pPr>
              <w:pStyle w:val="a7"/>
              <w:shd w:val="clear" w:color="auto" w:fill="auto"/>
              <w:spacing w:line="31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компетенция</w:t>
            </w:r>
          </w:p>
        </w:tc>
        <w:tc>
          <w:tcPr>
            <w:tcW w:w="3586" w:type="dxa"/>
          </w:tcPr>
          <w:p w:rsidR="0010353F" w:rsidRPr="0018381C" w:rsidRDefault="0010353F" w:rsidP="000E76C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Раздел/Тема</w:t>
            </w:r>
          </w:p>
        </w:tc>
        <w:tc>
          <w:tcPr>
            <w:tcW w:w="4093" w:type="dxa"/>
          </w:tcPr>
          <w:p w:rsidR="0010353F" w:rsidRPr="0018381C" w:rsidRDefault="0010353F" w:rsidP="000E76CD">
            <w:pPr>
              <w:pStyle w:val="a7"/>
              <w:shd w:val="clear" w:color="auto" w:fill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Тип оценочных мероприятий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Default="000131EA" w:rsidP="005551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1. Клетка - структурно-функциональная единица живого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01</w:t>
            </w:r>
          </w:p>
          <w:p w:rsidR="005477CE" w:rsidRPr="005477CE" w:rsidRDefault="005477CE" w:rsidP="005477CE">
            <w:pPr>
              <w:widowControl w:val="0"/>
              <w:jc w:val="center"/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gramStart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Tahoma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>ОК</w:t>
            </w:r>
            <w:proofErr w:type="gramEnd"/>
            <w:r w:rsidRPr="005477CE">
              <w:rPr>
                <w:rFonts w:ascii="Times New Roman" w:eastAsia="Microsoft Sans Serif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№1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Введение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Биология как наука.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Общая характеристика живого.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Биологически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важные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химические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соединения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Заполнение таблицы с описанием методов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микроскопирования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 их достоинствами и недостатками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«Вклад ученых в развитие биологии»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сравнительной таблицы сходства и различий живого и неживого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</w:t>
            </w:r>
          </w:p>
        </w:tc>
      </w:tr>
      <w:tr w:rsidR="0010353F" w:rsidTr="00165D63">
        <w:tc>
          <w:tcPr>
            <w:tcW w:w="1891" w:type="dxa"/>
          </w:tcPr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5477CE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0353F" w:rsidRPr="005477CE" w:rsidRDefault="005477CE" w:rsidP="005477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№2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Структурно-функциональная</w:t>
            </w:r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клеток</w:t>
            </w:r>
          </w:p>
        </w:tc>
        <w:tc>
          <w:tcPr>
            <w:tcW w:w="4093" w:type="dxa"/>
          </w:tcPr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Выполнение и защита лабораторных работ:</w:t>
            </w:r>
          </w:p>
          <w:p w:rsidR="005477CE" w:rsidRPr="005477CE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«Строение клетки (растения, животные, грибы) и клеточные включения (крахмал,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каротиноиды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хлоропласты, хромопласты)»,</w:t>
            </w:r>
            <w:proofErr w:type="gramEnd"/>
          </w:p>
          <w:p w:rsidR="0010353F" w:rsidRDefault="005477CE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«Проницаемость мембраны (плазмолиз, </w:t>
            </w:r>
            <w:proofErr w:type="spellStart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деплазмолиз</w:t>
            </w:r>
            <w:proofErr w:type="spellEnd"/>
            <w:r w:rsidRPr="005477C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)»</w:t>
            </w:r>
          </w:p>
        </w:tc>
      </w:tr>
      <w:tr w:rsidR="00165D63" w:rsidTr="00165D63">
        <w:tc>
          <w:tcPr>
            <w:tcW w:w="1891" w:type="dxa"/>
          </w:tcPr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65D63" w:rsidRPr="00165D63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65D63" w:rsidRPr="005477CE" w:rsidRDefault="00165D63" w:rsidP="00165D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Тема №3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Структурно-</w:t>
            </w: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softHyphen/>
              <w:t xml:space="preserve">функциональные факторы наследственности. Процессы матричного синтеза 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Неклеточные РНК-и ДНК-содержащие формы жизни</w:t>
            </w:r>
          </w:p>
          <w:p w:rsidR="00165D63" w:rsidRPr="005477CE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 w:rsid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нуклеотидов</w:t>
            </w:r>
          </w:p>
          <w:p w:rsidR="00165D63" w:rsidRP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аминокислот в молекуле белка</w:t>
            </w:r>
          </w:p>
          <w:p w:rsidR="00165D63" w:rsidRDefault="00165D63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на определение последовательности </w:t>
            </w:r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аминокислот в молекуле белка в случае изменения последовательности нуклеотидов ДНК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65D63" w:rsidRDefault="00FB37BD" w:rsidP="00165D6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65D63" w:rsidRPr="005477CE" w:rsidRDefault="00165D63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(вирусные и бактериальные заболевания.</w:t>
            </w:r>
            <w:proofErr w:type="gramEnd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Общие принципы использования лекарственных веществ. </w:t>
            </w:r>
            <w:proofErr w:type="gramStart"/>
            <w:r w:rsidRPr="00165D6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Особенности применения антибиотиков)</w:t>
            </w:r>
            <w:proofErr w:type="gramEnd"/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2177DB" w:rsidRDefault="000131EA" w:rsidP="000E76CD">
            <w:pPr>
              <w:pStyle w:val="a7"/>
              <w:shd w:val="clear" w:color="auto" w:fill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382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>Раздел 2. Строение и функции организма</w:t>
            </w:r>
          </w:p>
        </w:tc>
      </w:tr>
      <w:tr w:rsidR="0012382C" w:rsidTr="00165D63">
        <w:tc>
          <w:tcPr>
            <w:tcW w:w="1891" w:type="dxa"/>
          </w:tcPr>
          <w:p w:rsidR="0012382C" w:rsidRPr="00AA4B33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01</w:t>
            </w:r>
          </w:p>
          <w:p w:rsidR="0012382C" w:rsidRPr="00AA4B33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2382C" w:rsidRPr="005477CE" w:rsidRDefault="0012382C" w:rsidP="00AA4B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№7</w:t>
            </w:r>
          </w:p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Генетика</w:t>
            </w:r>
          </w:p>
          <w:p w:rsidR="0012382C" w:rsidRPr="00AA4B33" w:rsidRDefault="0012382C" w:rsidP="00AA4B3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Закономерности изменчивости</w:t>
            </w:r>
          </w:p>
          <w:p w:rsidR="0012382C" w:rsidRPr="005477CE" w:rsidRDefault="0012382C" w:rsidP="00AA4B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AA4B33"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>Селекция</w:t>
            </w:r>
          </w:p>
        </w:tc>
        <w:tc>
          <w:tcPr>
            <w:tcW w:w="4093" w:type="dxa"/>
          </w:tcPr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Фронтальный опрос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Заполнение таблицы с краткой характеристикой и примерами форм размножения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оставление генотипических схем скрещивания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р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ешение задач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 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: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 при мон</w:t>
            </w: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о-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proofErr w:type="spell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ди</w:t>
            </w:r>
            <w:proofErr w:type="spell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-, полигибридном и анализирующем скрещивании,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вероятности возникновения наследственных признаков при различных типах взаимодействия генов,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- в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ероятности возникновения наследственных признаков при сцепленном наследовании,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-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вероятности возникновения наследственных признаков, сцепленных с полом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устных сообщений с презентацией о наследственных заболеваниях человека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5477CE" w:rsidRDefault="000131EA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Раздел 3. Теория эволюции</w:t>
            </w:r>
          </w:p>
        </w:tc>
      </w:tr>
      <w:tr w:rsidR="0012382C" w:rsidTr="00165D63">
        <w:tc>
          <w:tcPr>
            <w:tcW w:w="1891" w:type="dxa"/>
          </w:tcPr>
          <w:p w:rsidR="0012382C" w:rsidRPr="00FB37BD" w:rsidRDefault="0012382C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02</w:t>
            </w:r>
          </w:p>
          <w:p w:rsidR="0012382C" w:rsidRPr="005477CE" w:rsidRDefault="0012382C" w:rsidP="00FB37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proofErr w:type="gramStart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</w:t>
            </w:r>
            <w:proofErr w:type="gramEnd"/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04</w:t>
            </w:r>
          </w:p>
        </w:tc>
        <w:tc>
          <w:tcPr>
            <w:tcW w:w="3586" w:type="dxa"/>
          </w:tcPr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№8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Эволюция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Возникновение и развитие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жизни на Земле </w:t>
            </w: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Происхождение человека - антропогенез</w:t>
            </w:r>
          </w:p>
        </w:tc>
        <w:tc>
          <w:tcPr>
            <w:tcW w:w="4093" w:type="dxa"/>
          </w:tcPr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Фронтальный опрос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глоссария терминов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Разработка ленты времени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развития эволюционного учения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Оцениваемая дискуссия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/ </w:t>
            </w:r>
          </w:p>
          <w:p w:rsidR="0012382C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Подготовка и представление устного сообщения и ленты времени возникновения и развития животного и растительного мира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Pr="00FB37BD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Разработка лент времени и ментальных карт на выбор:</w:t>
            </w:r>
          </w:p>
          <w:p w:rsidR="0012382C" w:rsidRPr="005477CE" w:rsidRDefault="0012382C" w:rsidP="00FB37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"Эволюция современного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"Время и пути р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асселения человека по планете" / </w:t>
            </w:r>
            <w:r w:rsidRPr="00FB37BD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"Влияние географической среды на морфологию и физиологию человека"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"Человеческие расы"</w:t>
            </w:r>
          </w:p>
        </w:tc>
      </w:tr>
      <w:tr w:rsidR="000131EA" w:rsidTr="000131EA">
        <w:tc>
          <w:tcPr>
            <w:tcW w:w="9570" w:type="dxa"/>
            <w:gridSpan w:val="3"/>
          </w:tcPr>
          <w:p w:rsidR="000131EA" w:rsidRPr="005477CE" w:rsidRDefault="000131EA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lastRenderedPageBreak/>
              <w:t xml:space="preserve">Раздел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en-US"/>
              </w:rPr>
              <w:t xml:space="preserve">4. </w:t>
            </w:r>
            <w:r w:rsidRPr="00FB37B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Экология</w:t>
            </w:r>
          </w:p>
        </w:tc>
      </w:tr>
      <w:tr w:rsidR="0012382C" w:rsidTr="00165D63">
        <w:tc>
          <w:tcPr>
            <w:tcW w:w="1891" w:type="dxa"/>
          </w:tcPr>
          <w:p w:rsidR="0012382C" w:rsidRPr="002B0D71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01</w:t>
            </w:r>
          </w:p>
          <w:p w:rsidR="0012382C" w:rsidRPr="002B0D71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02</w:t>
            </w:r>
          </w:p>
          <w:p w:rsidR="0012382C" w:rsidRPr="005477CE" w:rsidRDefault="0012382C" w:rsidP="002B0D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OK 07</w:t>
            </w:r>
          </w:p>
        </w:tc>
        <w:tc>
          <w:tcPr>
            <w:tcW w:w="3586" w:type="dxa"/>
          </w:tcPr>
          <w:p w:rsidR="00AA6B80" w:rsidRDefault="00AA6B80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№9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Основные вопросы экологии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Биосфера - глобальная экологическая система 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Загрязнение среды</w:t>
            </w:r>
          </w:p>
          <w:p w:rsidR="0012382C" w:rsidRPr="005477CE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4093" w:type="dxa"/>
          </w:tcPr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Оцениваемая дискуссия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5477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Тест по экологическим факторам и средам жизни организмов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Pr="002B0D71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Составление схем круговорота веществ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материал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ам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лекции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/ </w:t>
            </w:r>
          </w:p>
          <w:p w:rsidR="0012382C" w:rsidRDefault="0012382C" w:rsidP="002B0D7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Решение </w:t>
            </w:r>
            <w:r w:rsidR="00B129C8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задач</w:t>
            </w: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по переносу вещества и энергии в экосистемах с составление трофических цепей и пирамид биомассы и энергии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/</w:t>
            </w:r>
          </w:p>
          <w:p w:rsidR="0012382C" w:rsidRPr="005477CE" w:rsidRDefault="0012382C" w:rsidP="00B129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2B0D71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Решение задач на определение площади насаждений для снижения концентрации углекислого газа в атмосфере своего региона проживания</w:t>
            </w:r>
          </w:p>
        </w:tc>
      </w:tr>
    </w:tbl>
    <w:p w:rsidR="0010353F" w:rsidRPr="0010353F" w:rsidRDefault="0010353F" w:rsidP="005551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0353F" w:rsidRPr="0010353F" w:rsidSect="00FB76F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58D"/>
    <w:multiLevelType w:val="multilevel"/>
    <w:tmpl w:val="051A0C9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E56858"/>
    <w:multiLevelType w:val="multilevel"/>
    <w:tmpl w:val="71D8058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7D7E9F"/>
    <w:multiLevelType w:val="multilevel"/>
    <w:tmpl w:val="D708000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73A2F"/>
    <w:multiLevelType w:val="multilevel"/>
    <w:tmpl w:val="DB8650C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9B0D57"/>
    <w:multiLevelType w:val="multilevel"/>
    <w:tmpl w:val="E222F3F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D2784F"/>
    <w:multiLevelType w:val="hybridMultilevel"/>
    <w:tmpl w:val="879E20D0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84074"/>
    <w:multiLevelType w:val="multilevel"/>
    <w:tmpl w:val="E6223BD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011BB5"/>
    <w:multiLevelType w:val="multilevel"/>
    <w:tmpl w:val="5F049C8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8F2ED9"/>
    <w:multiLevelType w:val="multilevel"/>
    <w:tmpl w:val="D09CA044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37382D"/>
    <w:multiLevelType w:val="multilevel"/>
    <w:tmpl w:val="C00E81C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A5229B"/>
    <w:multiLevelType w:val="multilevel"/>
    <w:tmpl w:val="ADD699F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C23F9A"/>
    <w:multiLevelType w:val="multilevel"/>
    <w:tmpl w:val="92BEEB2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E772E"/>
    <w:multiLevelType w:val="multilevel"/>
    <w:tmpl w:val="C61CD5D2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E7516F3"/>
    <w:multiLevelType w:val="multilevel"/>
    <w:tmpl w:val="1FD45F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4F901F7C"/>
    <w:multiLevelType w:val="multilevel"/>
    <w:tmpl w:val="02FCC256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3B7722"/>
    <w:multiLevelType w:val="multilevel"/>
    <w:tmpl w:val="37CCF7E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D339A8"/>
    <w:multiLevelType w:val="hybridMultilevel"/>
    <w:tmpl w:val="AE7EC3C0"/>
    <w:lvl w:ilvl="0" w:tplc="8D348C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6FA14E2B"/>
    <w:multiLevelType w:val="multilevel"/>
    <w:tmpl w:val="15C69B4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D84C56"/>
    <w:multiLevelType w:val="multilevel"/>
    <w:tmpl w:val="8068A76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6894A2F"/>
    <w:multiLevelType w:val="multilevel"/>
    <w:tmpl w:val="58809B7C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BA5A70"/>
    <w:multiLevelType w:val="multilevel"/>
    <w:tmpl w:val="9F52B6B0"/>
    <w:lvl w:ilvl="0">
      <w:start w:val="2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E817D2D"/>
    <w:multiLevelType w:val="multilevel"/>
    <w:tmpl w:val="E4205CDA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2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8"/>
  </w:num>
  <w:num w:numId="12">
    <w:abstractNumId w:val="14"/>
  </w:num>
  <w:num w:numId="13">
    <w:abstractNumId w:val="12"/>
  </w:num>
  <w:num w:numId="14">
    <w:abstractNumId w:val="19"/>
  </w:num>
  <w:num w:numId="15">
    <w:abstractNumId w:val="8"/>
  </w:num>
  <w:num w:numId="16">
    <w:abstractNumId w:val="2"/>
  </w:num>
  <w:num w:numId="17">
    <w:abstractNumId w:val="0"/>
  </w:num>
  <w:num w:numId="18">
    <w:abstractNumId w:val="21"/>
  </w:num>
  <w:num w:numId="19">
    <w:abstractNumId w:val="20"/>
  </w:num>
  <w:num w:numId="20">
    <w:abstractNumId w:val="16"/>
  </w:num>
  <w:num w:numId="21">
    <w:abstractNumId w:val="5"/>
  </w:num>
  <w:num w:numId="22">
    <w:abstractNumId w:val="1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AB"/>
    <w:rsid w:val="000131EA"/>
    <w:rsid w:val="00067A37"/>
    <w:rsid w:val="00080A40"/>
    <w:rsid w:val="000B7E19"/>
    <w:rsid w:val="000E76CD"/>
    <w:rsid w:val="0010353F"/>
    <w:rsid w:val="0010465B"/>
    <w:rsid w:val="0012382C"/>
    <w:rsid w:val="001506EC"/>
    <w:rsid w:val="001640E0"/>
    <w:rsid w:val="00164E21"/>
    <w:rsid w:val="00165D63"/>
    <w:rsid w:val="00286DFE"/>
    <w:rsid w:val="002B0D71"/>
    <w:rsid w:val="002D2014"/>
    <w:rsid w:val="005477CE"/>
    <w:rsid w:val="005551BD"/>
    <w:rsid w:val="005C5BA7"/>
    <w:rsid w:val="00625BB5"/>
    <w:rsid w:val="00765B25"/>
    <w:rsid w:val="007E2649"/>
    <w:rsid w:val="008531F2"/>
    <w:rsid w:val="009320A8"/>
    <w:rsid w:val="009924B1"/>
    <w:rsid w:val="009D1BAC"/>
    <w:rsid w:val="00A20372"/>
    <w:rsid w:val="00A20FCE"/>
    <w:rsid w:val="00A23E3E"/>
    <w:rsid w:val="00A91638"/>
    <w:rsid w:val="00AA05A4"/>
    <w:rsid w:val="00AA4B33"/>
    <w:rsid w:val="00AA6B80"/>
    <w:rsid w:val="00AA7303"/>
    <w:rsid w:val="00AB4FED"/>
    <w:rsid w:val="00B109BC"/>
    <w:rsid w:val="00B129C8"/>
    <w:rsid w:val="00B258AB"/>
    <w:rsid w:val="00C2259E"/>
    <w:rsid w:val="00DA09F9"/>
    <w:rsid w:val="00DF6137"/>
    <w:rsid w:val="00EF06B3"/>
    <w:rsid w:val="00F510FD"/>
    <w:rsid w:val="00FB37BD"/>
    <w:rsid w:val="00FB50D4"/>
    <w:rsid w:val="00FB76F4"/>
    <w:rsid w:val="00FE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2259E"/>
    <w:rPr>
      <w:rFonts w:ascii="Tahoma" w:eastAsia="Tahoma" w:hAnsi="Tahoma" w:cs="Tahoma"/>
      <w:shd w:val="clear" w:color="auto" w:fill="FFFFFF"/>
    </w:rPr>
  </w:style>
  <w:style w:type="character" w:customStyle="1" w:styleId="21">
    <w:name w:val="Заголовок №2_"/>
    <w:basedOn w:val="a0"/>
    <w:link w:val="22"/>
    <w:rsid w:val="00C2259E"/>
    <w:rPr>
      <w:rFonts w:ascii="Tahoma" w:eastAsia="Tahoma" w:hAnsi="Tahoma" w:cs="Tahom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259E"/>
    <w:pPr>
      <w:widowControl w:val="0"/>
      <w:shd w:val="clear" w:color="auto" w:fill="FFFFFF"/>
      <w:spacing w:after="0" w:line="302" w:lineRule="auto"/>
      <w:ind w:firstLine="600"/>
    </w:pPr>
    <w:rPr>
      <w:rFonts w:ascii="Tahoma" w:eastAsia="Tahoma" w:hAnsi="Tahoma" w:cs="Tahoma"/>
    </w:rPr>
  </w:style>
  <w:style w:type="paragraph" w:customStyle="1" w:styleId="22">
    <w:name w:val="Заголовок №2"/>
    <w:basedOn w:val="a"/>
    <w:link w:val="21"/>
    <w:rsid w:val="00C2259E"/>
    <w:pPr>
      <w:widowControl w:val="0"/>
      <w:shd w:val="clear" w:color="auto" w:fill="FFFFFF"/>
      <w:spacing w:after="50" w:line="271" w:lineRule="auto"/>
      <w:outlineLvl w:val="1"/>
    </w:pPr>
    <w:rPr>
      <w:rFonts w:ascii="Tahoma" w:eastAsia="Tahoma" w:hAnsi="Tahoma" w:cs="Tahoma"/>
      <w:b/>
      <w:bCs/>
    </w:rPr>
  </w:style>
  <w:style w:type="table" w:styleId="a3">
    <w:name w:val="Table Grid"/>
    <w:basedOn w:val="a1"/>
    <w:uiPriority w:val="59"/>
    <w:rsid w:val="00C2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1B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551BD"/>
    <w:rPr>
      <w:color w:val="0000FF" w:themeColor="hyperlink"/>
      <w:u w:val="single"/>
    </w:rPr>
  </w:style>
  <w:style w:type="character" w:customStyle="1" w:styleId="a6">
    <w:name w:val="Другое_"/>
    <w:basedOn w:val="a0"/>
    <w:link w:val="a7"/>
    <w:rsid w:val="0010353F"/>
    <w:rPr>
      <w:rFonts w:ascii="Tahoma" w:eastAsia="Tahoma" w:hAnsi="Tahoma" w:cs="Tahoma"/>
      <w:sz w:val="20"/>
      <w:szCs w:val="20"/>
      <w:shd w:val="clear" w:color="auto" w:fill="FFFFFF"/>
    </w:rPr>
  </w:style>
  <w:style w:type="paragraph" w:customStyle="1" w:styleId="a7">
    <w:name w:val="Другое"/>
    <w:basedOn w:val="a"/>
    <w:link w:val="a6"/>
    <w:rsid w:val="0010353F"/>
    <w:pPr>
      <w:widowControl w:val="0"/>
      <w:shd w:val="clear" w:color="auto" w:fill="FFFFFF"/>
      <w:spacing w:after="0" w:line="240" w:lineRule="auto"/>
    </w:pPr>
    <w:rPr>
      <w:rFonts w:ascii="Tahoma" w:eastAsia="Tahoma" w:hAnsi="Tahoma" w:cs="Tahoma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1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153F7-7B56-4433-9B28-ADFBD296A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32</Pages>
  <Words>6685</Words>
  <Characters>38109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Каниболоцкая Юлия Михайловна</dc:creator>
  <cp:lastModifiedBy>Здоровцова Олеся Николаевна</cp:lastModifiedBy>
  <cp:revision>24</cp:revision>
  <dcterms:created xsi:type="dcterms:W3CDTF">2023-06-16T09:39:00Z</dcterms:created>
  <dcterms:modified xsi:type="dcterms:W3CDTF">2025-11-18T05:42:00Z</dcterms:modified>
</cp:coreProperties>
</file>